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83FFC6" w14:textId="483061AD" w:rsidR="00F25572" w:rsidRPr="0090280C" w:rsidRDefault="00E80D3C" w:rsidP="0090280C">
      <w:pPr>
        <w:spacing w:after="360" w:line="312" w:lineRule="auto"/>
        <w:jc w:val="center"/>
        <w:rPr>
          <w:rFonts w:asciiTheme="majorHAnsi" w:eastAsia="Calibri" w:hAnsiTheme="majorHAnsi" w:cstheme="majorHAnsi"/>
          <w:b/>
          <w:sz w:val="24"/>
          <w:szCs w:val="24"/>
          <w:u w:val="single"/>
        </w:rPr>
      </w:pPr>
      <w:bookmarkStart w:id="0" w:name="_gjdgxs" w:colFirst="0" w:colLast="0"/>
      <w:bookmarkEnd w:id="0"/>
      <w:r w:rsidRPr="0090280C">
        <w:rPr>
          <w:rFonts w:asciiTheme="majorHAnsi" w:eastAsia="Calibri" w:hAnsiTheme="majorHAnsi" w:cstheme="majorHAnsi"/>
          <w:b/>
          <w:sz w:val="24"/>
          <w:szCs w:val="24"/>
          <w:u w:val="single"/>
        </w:rPr>
        <w:t xml:space="preserve">CONTRATO </w:t>
      </w:r>
      <w:proofErr w:type="gramStart"/>
      <w:r w:rsidRPr="0090280C">
        <w:rPr>
          <w:rFonts w:asciiTheme="majorHAnsi" w:eastAsia="Calibri" w:hAnsiTheme="majorHAnsi" w:cstheme="majorHAnsi"/>
          <w:b/>
          <w:sz w:val="24"/>
          <w:szCs w:val="24"/>
          <w:u w:val="single"/>
        </w:rPr>
        <w:t>DE  SEÑA</w:t>
      </w:r>
      <w:proofErr w:type="gramEnd"/>
    </w:p>
    <w:p w14:paraId="74F8308F" w14:textId="7BA26BE1" w:rsidR="00F25572" w:rsidRPr="0090280C" w:rsidRDefault="00E80D3C" w:rsidP="0062422D">
      <w:pPr>
        <w:spacing w:after="360" w:line="312" w:lineRule="auto"/>
        <w:jc w:val="both"/>
        <w:rPr>
          <w:rFonts w:asciiTheme="majorHAnsi" w:eastAsia="Calibri" w:hAnsiTheme="majorHAnsi" w:cstheme="majorHAnsi"/>
          <w:sz w:val="24"/>
          <w:szCs w:val="24"/>
        </w:rPr>
      </w:pPr>
      <w:r w:rsidRPr="0090280C">
        <w:rPr>
          <w:rFonts w:asciiTheme="majorHAnsi" w:eastAsia="Calibri" w:hAnsiTheme="majorHAnsi" w:cstheme="majorHAnsi"/>
          <w:sz w:val="24"/>
          <w:szCs w:val="24"/>
        </w:rPr>
        <w:t xml:space="preserve">En </w:t>
      </w:r>
      <w:r w:rsidR="00255199" w:rsidRPr="0090280C">
        <w:rPr>
          <w:rFonts w:asciiTheme="majorHAnsi" w:eastAsia="Calibri" w:hAnsiTheme="majorHAnsi" w:cstheme="majorHAnsi"/>
          <w:sz w:val="24"/>
          <w:szCs w:val="24"/>
        </w:rPr>
        <w:t>_________</w:t>
      </w:r>
      <w:r w:rsidRPr="0090280C">
        <w:rPr>
          <w:rFonts w:asciiTheme="majorHAnsi" w:eastAsia="Calibri" w:hAnsiTheme="majorHAnsi" w:cstheme="majorHAnsi"/>
          <w:sz w:val="24"/>
          <w:szCs w:val="24"/>
        </w:rPr>
        <w:t xml:space="preserve"> de Buenos Aires, a los ___ días del mes de _________________ de 202__ entre ____________________________________ con D.N.I. Nº _______________, con domicilio en __________________________________________________, de Buenos Aires, en adelante denominado “</w:t>
      </w:r>
      <w:r w:rsidR="00C45FD9" w:rsidRPr="0090280C">
        <w:rPr>
          <w:rFonts w:asciiTheme="majorHAnsi" w:eastAsia="Calibri" w:hAnsiTheme="majorHAnsi" w:cstheme="majorHAnsi"/>
          <w:b/>
          <w:sz w:val="24"/>
          <w:szCs w:val="24"/>
        </w:rPr>
        <w:t>EL VENDEDOR</w:t>
      </w:r>
      <w:r w:rsidRPr="0090280C">
        <w:rPr>
          <w:rFonts w:asciiTheme="majorHAnsi" w:eastAsia="Calibri" w:hAnsiTheme="majorHAnsi" w:cstheme="majorHAnsi"/>
          <w:sz w:val="24"/>
          <w:szCs w:val="24"/>
        </w:rPr>
        <w:t>”, y _________________________________________, con D.N.I. Nº _______________, con domicilio en ____________________</w:t>
      </w:r>
      <w:r w:rsidR="00D544C4" w:rsidRPr="0090280C">
        <w:rPr>
          <w:rFonts w:asciiTheme="majorHAnsi" w:eastAsia="Calibri" w:hAnsiTheme="majorHAnsi" w:cstheme="majorHAnsi"/>
          <w:sz w:val="24"/>
          <w:szCs w:val="24"/>
        </w:rPr>
        <w:t xml:space="preserve">___________________________, </w:t>
      </w:r>
      <w:r w:rsidRPr="0090280C">
        <w:rPr>
          <w:rFonts w:asciiTheme="majorHAnsi" w:eastAsia="Calibri" w:hAnsiTheme="majorHAnsi" w:cstheme="majorHAnsi"/>
          <w:sz w:val="24"/>
          <w:szCs w:val="24"/>
        </w:rPr>
        <w:t>de Buenos Aires, en adelante denominado</w:t>
      </w:r>
      <w:r w:rsidR="00C45FD9" w:rsidRPr="0090280C">
        <w:rPr>
          <w:rFonts w:asciiTheme="majorHAnsi" w:eastAsia="Calibri" w:hAnsiTheme="majorHAnsi" w:cstheme="majorHAnsi"/>
          <w:sz w:val="24"/>
          <w:szCs w:val="24"/>
        </w:rPr>
        <w:t xml:space="preserve"> el</w:t>
      </w:r>
      <w:r w:rsidRPr="0090280C">
        <w:rPr>
          <w:rFonts w:asciiTheme="majorHAnsi" w:eastAsia="Calibri" w:hAnsiTheme="majorHAnsi" w:cstheme="majorHAnsi"/>
          <w:sz w:val="24"/>
          <w:szCs w:val="24"/>
        </w:rPr>
        <w:t xml:space="preserve"> “</w:t>
      </w:r>
      <w:r w:rsidRPr="0090280C">
        <w:rPr>
          <w:rFonts w:asciiTheme="majorHAnsi" w:eastAsia="Calibri" w:hAnsiTheme="majorHAnsi" w:cstheme="majorHAnsi"/>
          <w:b/>
          <w:sz w:val="24"/>
          <w:szCs w:val="24"/>
        </w:rPr>
        <w:t>COMPRADOR</w:t>
      </w:r>
      <w:r w:rsidRPr="0090280C">
        <w:rPr>
          <w:rFonts w:asciiTheme="majorHAnsi" w:eastAsia="Calibri" w:hAnsiTheme="majorHAnsi" w:cstheme="majorHAnsi"/>
          <w:sz w:val="24"/>
          <w:szCs w:val="24"/>
        </w:rPr>
        <w:t>”, acuerdan lo siguiente: --------------</w:t>
      </w:r>
      <w:r w:rsidR="0090280C">
        <w:rPr>
          <w:rFonts w:asciiTheme="majorHAnsi" w:eastAsia="Calibri" w:hAnsiTheme="majorHAnsi" w:cstheme="majorHAnsi"/>
          <w:sz w:val="24"/>
          <w:szCs w:val="24"/>
        </w:rPr>
        <w:t>----------------------</w:t>
      </w:r>
      <w:r w:rsidRPr="0090280C">
        <w:rPr>
          <w:rFonts w:asciiTheme="majorHAnsi" w:eastAsia="Calibri" w:hAnsiTheme="majorHAnsi" w:cstheme="majorHAnsi"/>
          <w:sz w:val="24"/>
          <w:szCs w:val="24"/>
        </w:rPr>
        <w:t>-</w:t>
      </w:r>
    </w:p>
    <w:p w14:paraId="706BD1C9" w14:textId="0E491EB7" w:rsidR="00F25572" w:rsidRPr="0090280C" w:rsidRDefault="00E80D3C" w:rsidP="0062422D">
      <w:pPr>
        <w:spacing w:after="360" w:line="312" w:lineRule="auto"/>
        <w:jc w:val="both"/>
        <w:rPr>
          <w:rFonts w:asciiTheme="majorHAnsi" w:eastAsia="Calibri" w:hAnsiTheme="majorHAnsi" w:cstheme="majorHAnsi"/>
          <w:sz w:val="24"/>
          <w:szCs w:val="24"/>
        </w:rPr>
      </w:pPr>
      <w:proofErr w:type="spellStart"/>
      <w:r w:rsidRPr="0090280C">
        <w:rPr>
          <w:rFonts w:asciiTheme="majorHAnsi" w:eastAsia="Calibri" w:hAnsiTheme="majorHAnsi" w:cstheme="majorHAnsi"/>
          <w:b/>
          <w:sz w:val="24"/>
          <w:szCs w:val="24"/>
        </w:rPr>
        <w:t>PRIMERA:</w:t>
      </w:r>
      <w:r w:rsidR="00C45FD9" w:rsidRPr="0090280C">
        <w:rPr>
          <w:rFonts w:asciiTheme="majorHAnsi" w:eastAsia="Calibri" w:hAnsiTheme="majorHAnsi" w:cstheme="majorHAnsi"/>
          <w:sz w:val="24"/>
          <w:szCs w:val="24"/>
        </w:rPr>
        <w:t>El</w:t>
      </w:r>
      <w:proofErr w:type="spellEnd"/>
      <w:r w:rsidR="00C45FD9" w:rsidRPr="0090280C">
        <w:rPr>
          <w:rFonts w:asciiTheme="majorHAnsi" w:eastAsia="Calibri" w:hAnsiTheme="majorHAnsi" w:cstheme="majorHAnsi"/>
          <w:sz w:val="24"/>
          <w:szCs w:val="24"/>
        </w:rPr>
        <w:t xml:space="preserve"> VENDEDOR recibe del COMPRADOR</w:t>
      </w:r>
      <w:r w:rsidRPr="0090280C">
        <w:rPr>
          <w:rFonts w:asciiTheme="majorHAnsi" w:eastAsia="Calibri" w:hAnsiTheme="majorHAnsi" w:cstheme="majorHAnsi"/>
          <w:sz w:val="24"/>
          <w:szCs w:val="24"/>
        </w:rPr>
        <w:t xml:space="preserve">, la suma de DÓLARES ESTADOUNIDENSES BILLETES_______________________________ (U$S_______________) en dinero efectivo, en concepto de </w:t>
      </w:r>
      <w:r w:rsidRPr="0090280C">
        <w:rPr>
          <w:rFonts w:asciiTheme="majorHAnsi" w:eastAsia="Calibri" w:hAnsiTheme="majorHAnsi" w:cstheme="majorHAnsi"/>
          <w:b/>
          <w:sz w:val="24"/>
          <w:szCs w:val="24"/>
        </w:rPr>
        <w:t>SEÑA</w:t>
      </w:r>
      <w:r w:rsidR="00003991" w:rsidRPr="0090280C">
        <w:rPr>
          <w:rFonts w:asciiTheme="majorHAnsi" w:eastAsia="Calibri" w:hAnsiTheme="majorHAnsi" w:cstheme="majorHAnsi"/>
          <w:b/>
          <w:sz w:val="24"/>
          <w:szCs w:val="24"/>
        </w:rPr>
        <w:t>,</w:t>
      </w:r>
      <w:r w:rsidRPr="0090280C">
        <w:rPr>
          <w:rFonts w:asciiTheme="majorHAnsi" w:eastAsia="Calibri" w:hAnsiTheme="majorHAnsi" w:cstheme="majorHAnsi"/>
          <w:b/>
          <w:sz w:val="24"/>
          <w:szCs w:val="24"/>
        </w:rPr>
        <w:t xml:space="preserve"> y como principio de ejecución del contrato</w:t>
      </w:r>
      <w:r w:rsidRPr="0090280C">
        <w:rPr>
          <w:rFonts w:asciiTheme="majorHAnsi" w:eastAsia="Calibri" w:hAnsiTheme="majorHAnsi" w:cstheme="majorHAnsi"/>
          <w:sz w:val="24"/>
          <w:szCs w:val="24"/>
        </w:rPr>
        <w:t>, en los términos del Artículo 1059 del Código Civil y Comercial de la Nación</w:t>
      </w:r>
      <w:r w:rsidR="00D04189" w:rsidRPr="0090280C">
        <w:rPr>
          <w:rFonts w:asciiTheme="majorHAnsi" w:eastAsia="Calibri" w:hAnsiTheme="majorHAnsi" w:cstheme="majorHAnsi"/>
          <w:sz w:val="24"/>
          <w:szCs w:val="24"/>
        </w:rPr>
        <w:t>, para la compra d</w:t>
      </w:r>
      <w:r w:rsidRPr="0090280C">
        <w:rPr>
          <w:rFonts w:asciiTheme="majorHAnsi" w:eastAsia="Calibri" w:hAnsiTheme="majorHAnsi" w:cstheme="majorHAnsi"/>
          <w:sz w:val="24"/>
          <w:szCs w:val="24"/>
        </w:rPr>
        <w:t>el INMUEBLE ubicado en_____________________________________, de Buenos Aires, NOMENCLATURA CATASTRAL: Circunscripción ___; Sección ___; Manzana ___; Parcela ___; inscripta en el Registro de la Propiedad Inmueble bajo la Matrícula _______________.-----</w:t>
      </w:r>
      <w:r w:rsidR="0090280C">
        <w:rPr>
          <w:rFonts w:asciiTheme="majorHAnsi" w:eastAsia="Calibri" w:hAnsiTheme="majorHAnsi" w:cstheme="majorHAnsi"/>
          <w:sz w:val="24"/>
          <w:szCs w:val="24"/>
        </w:rPr>
        <w:t>-------------------</w:t>
      </w:r>
      <w:r w:rsidRPr="0090280C">
        <w:rPr>
          <w:rFonts w:asciiTheme="majorHAnsi" w:eastAsia="Calibri" w:hAnsiTheme="majorHAnsi" w:cstheme="majorHAnsi"/>
          <w:sz w:val="24"/>
          <w:szCs w:val="24"/>
        </w:rPr>
        <w:t>----</w:t>
      </w:r>
    </w:p>
    <w:p w14:paraId="735C0553" w14:textId="039F56CC" w:rsidR="00F25572" w:rsidRPr="0090280C" w:rsidRDefault="00E80D3C" w:rsidP="0062422D">
      <w:pPr>
        <w:spacing w:after="360" w:line="312" w:lineRule="auto"/>
        <w:jc w:val="both"/>
        <w:rPr>
          <w:rFonts w:asciiTheme="majorHAnsi" w:eastAsia="Calibri" w:hAnsiTheme="majorHAnsi" w:cstheme="majorHAnsi"/>
          <w:sz w:val="24"/>
          <w:szCs w:val="24"/>
        </w:rPr>
      </w:pPr>
      <w:r w:rsidRPr="0090280C">
        <w:rPr>
          <w:rFonts w:asciiTheme="majorHAnsi" w:eastAsia="Calibri" w:hAnsiTheme="majorHAnsi" w:cstheme="majorHAnsi"/>
          <w:b/>
          <w:sz w:val="24"/>
          <w:szCs w:val="24"/>
        </w:rPr>
        <w:t xml:space="preserve">SEGUNDA: </w:t>
      </w:r>
      <w:r w:rsidRPr="0090280C">
        <w:rPr>
          <w:rFonts w:asciiTheme="majorHAnsi" w:eastAsia="Calibri" w:hAnsiTheme="majorHAnsi" w:cstheme="majorHAnsi"/>
          <w:sz w:val="24"/>
          <w:szCs w:val="24"/>
        </w:rPr>
        <w:t xml:space="preserve">El precio total de </w:t>
      </w:r>
      <w:r w:rsidR="00D04189" w:rsidRPr="0090280C">
        <w:rPr>
          <w:rFonts w:asciiTheme="majorHAnsi" w:eastAsia="Calibri" w:hAnsiTheme="majorHAnsi" w:cstheme="majorHAnsi"/>
          <w:sz w:val="24"/>
          <w:szCs w:val="24"/>
          <w:lang w:val="es-AR"/>
        </w:rPr>
        <w:t>la compra</w:t>
      </w:r>
      <w:r w:rsidRPr="0090280C">
        <w:rPr>
          <w:rFonts w:asciiTheme="majorHAnsi" w:eastAsia="Calibri" w:hAnsiTheme="majorHAnsi" w:cstheme="majorHAnsi"/>
          <w:sz w:val="24"/>
          <w:szCs w:val="24"/>
        </w:rPr>
        <w:t xml:space="preserve">venta se conviene en la suma de </w:t>
      </w:r>
      <w:r w:rsidRPr="0090280C">
        <w:rPr>
          <w:rFonts w:asciiTheme="majorHAnsi" w:eastAsia="Calibri" w:hAnsiTheme="majorHAnsi" w:cstheme="majorHAnsi"/>
          <w:b/>
          <w:sz w:val="24"/>
          <w:szCs w:val="24"/>
        </w:rPr>
        <w:t xml:space="preserve">DÓLARES ESTADOUNIDENSES BILLETES __________________(U$S _____________) </w:t>
      </w:r>
      <w:r w:rsidRPr="0090280C">
        <w:rPr>
          <w:rFonts w:asciiTheme="majorHAnsi" w:eastAsia="Calibri" w:hAnsiTheme="majorHAnsi" w:cstheme="majorHAnsi"/>
          <w:sz w:val="24"/>
          <w:szCs w:val="24"/>
        </w:rPr>
        <w:t xml:space="preserve">que el COMPRADOR abonará de la siguiente forma: a) en este acto la suma de </w:t>
      </w:r>
      <w:r w:rsidRPr="0090280C">
        <w:rPr>
          <w:rFonts w:asciiTheme="majorHAnsi" w:eastAsia="Calibri" w:hAnsiTheme="majorHAnsi" w:cstheme="majorHAnsi"/>
          <w:b/>
          <w:sz w:val="24"/>
          <w:szCs w:val="24"/>
        </w:rPr>
        <w:t>DÓLARES ESTADOUNIDENSES BILLETES __________________(U$S _____________) en efectivo, a cuenta de precio y como principio de ejecución</w:t>
      </w:r>
      <w:r w:rsidR="00C45FD9" w:rsidRPr="0090280C">
        <w:rPr>
          <w:rFonts w:asciiTheme="majorHAnsi" w:eastAsia="Calibri" w:hAnsiTheme="majorHAnsi" w:cstheme="majorHAnsi"/>
          <w:b/>
          <w:sz w:val="24"/>
          <w:szCs w:val="24"/>
        </w:rPr>
        <w:t xml:space="preserve"> de contrato</w:t>
      </w:r>
      <w:r w:rsidRPr="0090280C">
        <w:rPr>
          <w:rFonts w:asciiTheme="majorHAnsi" w:eastAsia="Calibri" w:hAnsiTheme="majorHAnsi" w:cstheme="majorHAnsi"/>
          <w:sz w:val="24"/>
          <w:szCs w:val="24"/>
        </w:rPr>
        <w:t>, sirviendo el presente de suficiente recibo y carta de pago en forma;  b) y el saldo del precio</w:t>
      </w:r>
      <w:r w:rsidR="00426C8F" w:rsidRPr="0090280C">
        <w:rPr>
          <w:rFonts w:asciiTheme="majorHAnsi" w:eastAsia="Calibri" w:hAnsiTheme="majorHAnsi" w:cstheme="majorHAnsi"/>
          <w:sz w:val="24"/>
          <w:szCs w:val="24"/>
        </w:rPr>
        <w:t>,</w:t>
      </w:r>
      <w:r w:rsidRPr="0090280C">
        <w:rPr>
          <w:rFonts w:asciiTheme="majorHAnsi" w:eastAsia="Calibri" w:hAnsiTheme="majorHAnsi" w:cstheme="majorHAnsi"/>
          <w:sz w:val="24"/>
          <w:szCs w:val="24"/>
        </w:rPr>
        <w:t xml:space="preserve"> o sea la suma de </w:t>
      </w:r>
      <w:r w:rsidRPr="0090280C">
        <w:rPr>
          <w:rFonts w:asciiTheme="majorHAnsi" w:eastAsia="Calibri" w:hAnsiTheme="majorHAnsi" w:cstheme="majorHAnsi"/>
          <w:b/>
          <w:sz w:val="24"/>
          <w:szCs w:val="24"/>
        </w:rPr>
        <w:t>DÓLARES ESTADOUNIDENSES BILLETES __________________(U$S _____________)</w:t>
      </w:r>
      <w:r w:rsidR="00BA317C" w:rsidRPr="0090280C">
        <w:rPr>
          <w:rFonts w:asciiTheme="majorHAnsi" w:eastAsia="Calibri" w:hAnsiTheme="majorHAnsi" w:cstheme="majorHAnsi"/>
          <w:sz w:val="24"/>
          <w:szCs w:val="24"/>
        </w:rPr>
        <w:t xml:space="preserve"> será abonado </w:t>
      </w:r>
      <w:r w:rsidRPr="0090280C">
        <w:rPr>
          <w:rFonts w:asciiTheme="majorHAnsi" w:eastAsia="Calibri" w:hAnsiTheme="majorHAnsi" w:cstheme="majorHAnsi"/>
          <w:sz w:val="24"/>
          <w:szCs w:val="24"/>
        </w:rPr>
        <w:t>en el acto de otorgarse la escritura traslativa de dominio  y entregarse la posesión</w:t>
      </w:r>
      <w:r w:rsidR="00426C8F" w:rsidRPr="0090280C">
        <w:rPr>
          <w:rFonts w:asciiTheme="majorHAnsi" w:eastAsia="Calibri" w:hAnsiTheme="majorHAnsi" w:cstheme="majorHAnsi"/>
          <w:sz w:val="24"/>
          <w:szCs w:val="24"/>
        </w:rPr>
        <w:t xml:space="preserve"> del inmueble.</w:t>
      </w:r>
      <w:r w:rsidRPr="0090280C">
        <w:rPr>
          <w:rFonts w:asciiTheme="majorHAnsi" w:eastAsia="Calibri" w:hAnsiTheme="majorHAnsi" w:cstheme="majorHAnsi"/>
          <w:sz w:val="24"/>
          <w:szCs w:val="24"/>
        </w:rPr>
        <w:t>-</w:t>
      </w:r>
      <w:r w:rsidR="0090280C">
        <w:rPr>
          <w:rFonts w:asciiTheme="majorHAnsi" w:eastAsia="Calibri" w:hAnsiTheme="majorHAnsi" w:cstheme="majorHAnsi"/>
          <w:sz w:val="24"/>
          <w:szCs w:val="24"/>
        </w:rPr>
        <w:t>--------------------------------------------------------------------------------------------------------</w:t>
      </w:r>
    </w:p>
    <w:p w14:paraId="2C45445A" w14:textId="53EA8FC4" w:rsidR="00C05455" w:rsidRPr="0090280C" w:rsidRDefault="00E80D3C" w:rsidP="00C05455">
      <w:pPr>
        <w:spacing w:after="360" w:line="312" w:lineRule="auto"/>
        <w:jc w:val="both"/>
        <w:rPr>
          <w:rFonts w:asciiTheme="majorHAnsi" w:eastAsia="Calibri" w:hAnsiTheme="majorHAnsi" w:cstheme="majorHAnsi"/>
          <w:sz w:val="24"/>
          <w:szCs w:val="24"/>
        </w:rPr>
      </w:pPr>
      <w:r w:rsidRPr="0090280C">
        <w:rPr>
          <w:rFonts w:asciiTheme="majorHAnsi" w:eastAsia="Calibri" w:hAnsiTheme="majorHAnsi" w:cstheme="majorHAnsi"/>
          <w:b/>
          <w:sz w:val="24"/>
          <w:szCs w:val="24"/>
        </w:rPr>
        <w:t>TERCERA:</w:t>
      </w:r>
      <w:r w:rsidRPr="0090280C">
        <w:rPr>
          <w:rFonts w:asciiTheme="majorHAnsi" w:eastAsia="Calibri" w:hAnsiTheme="majorHAnsi" w:cstheme="majorHAnsi"/>
          <w:sz w:val="24"/>
          <w:szCs w:val="24"/>
        </w:rPr>
        <w:t xml:space="preserve"> La escritura traslativa de dominio </w:t>
      </w:r>
      <w:r w:rsidR="00BA317C" w:rsidRPr="0090280C">
        <w:rPr>
          <w:rFonts w:asciiTheme="majorHAnsi" w:eastAsia="Calibri" w:hAnsiTheme="majorHAnsi" w:cstheme="majorHAnsi"/>
          <w:sz w:val="24"/>
          <w:szCs w:val="24"/>
        </w:rPr>
        <w:t xml:space="preserve">del inmueble </w:t>
      </w:r>
      <w:r w:rsidRPr="0090280C">
        <w:rPr>
          <w:rFonts w:asciiTheme="majorHAnsi" w:eastAsia="Calibri" w:hAnsiTheme="majorHAnsi" w:cstheme="majorHAnsi"/>
          <w:sz w:val="24"/>
          <w:szCs w:val="24"/>
        </w:rPr>
        <w:t>se llevará a cabo el d</w:t>
      </w:r>
      <w:r w:rsidR="00BA317C" w:rsidRPr="0090280C">
        <w:rPr>
          <w:rFonts w:asciiTheme="majorHAnsi" w:eastAsia="Calibri" w:hAnsiTheme="majorHAnsi" w:cstheme="majorHAnsi"/>
          <w:sz w:val="24"/>
          <w:szCs w:val="24"/>
        </w:rPr>
        <w:t>ía ___ de ____________ de 202</w:t>
      </w:r>
      <w:r w:rsidRPr="0090280C">
        <w:rPr>
          <w:rFonts w:asciiTheme="majorHAnsi" w:eastAsia="Calibri" w:hAnsiTheme="majorHAnsi" w:cstheme="majorHAnsi"/>
          <w:sz w:val="24"/>
          <w:szCs w:val="24"/>
        </w:rPr>
        <w:t>__ en el Banco _____________ de sucursal ___________________________</w:t>
      </w:r>
      <w:r w:rsidR="00C05455" w:rsidRPr="0090280C">
        <w:rPr>
          <w:rFonts w:asciiTheme="majorHAnsi" w:eastAsia="Calibri" w:hAnsiTheme="majorHAnsi" w:cstheme="majorHAnsi"/>
          <w:sz w:val="24"/>
          <w:szCs w:val="24"/>
        </w:rPr>
        <w:t xml:space="preserve">. </w:t>
      </w:r>
      <w:r w:rsidR="0090280C">
        <w:rPr>
          <w:rFonts w:asciiTheme="majorHAnsi" w:eastAsia="Calibri" w:hAnsiTheme="majorHAnsi" w:cstheme="majorHAnsi"/>
          <w:sz w:val="24"/>
          <w:szCs w:val="24"/>
        </w:rPr>
        <w:t>------------------------------------------------------------------------------</w:t>
      </w:r>
    </w:p>
    <w:p w14:paraId="785C0CA1" w14:textId="530F9E69" w:rsidR="00F25572" w:rsidRPr="0090280C" w:rsidRDefault="00E80D3C" w:rsidP="0062422D">
      <w:pPr>
        <w:spacing w:after="360" w:line="312" w:lineRule="auto"/>
        <w:jc w:val="both"/>
        <w:rPr>
          <w:rFonts w:asciiTheme="majorHAnsi" w:eastAsia="Calibri" w:hAnsiTheme="majorHAnsi" w:cstheme="majorHAnsi"/>
          <w:sz w:val="24"/>
          <w:szCs w:val="24"/>
        </w:rPr>
      </w:pPr>
      <w:r w:rsidRPr="0090280C">
        <w:rPr>
          <w:rFonts w:asciiTheme="majorHAnsi" w:eastAsia="Calibri" w:hAnsiTheme="majorHAnsi" w:cstheme="majorHAnsi"/>
          <w:b/>
          <w:sz w:val="24"/>
          <w:szCs w:val="24"/>
        </w:rPr>
        <w:t>CUARTA:</w:t>
      </w:r>
      <w:r w:rsidR="002C7614" w:rsidRPr="0090280C">
        <w:rPr>
          <w:rFonts w:asciiTheme="majorHAnsi" w:eastAsia="Calibri" w:hAnsiTheme="majorHAnsi" w:cstheme="majorHAnsi"/>
          <w:b/>
          <w:sz w:val="24"/>
          <w:szCs w:val="24"/>
        </w:rPr>
        <w:t xml:space="preserve"> </w:t>
      </w:r>
      <w:r w:rsidR="00724CB0" w:rsidRPr="0090280C">
        <w:rPr>
          <w:rFonts w:asciiTheme="majorHAnsi" w:eastAsia="Calibri" w:hAnsiTheme="majorHAnsi" w:cstheme="majorHAnsi"/>
          <w:sz w:val="24"/>
          <w:szCs w:val="24"/>
        </w:rPr>
        <w:t xml:space="preserve">Es condición expresa de la presente operación, bajo pena de resolución, que el pago del precio de venta como así también los honorarios correspondientes por la intermediación inmobiliaria se realizarán en </w:t>
      </w:r>
      <w:proofErr w:type="gramStart"/>
      <w:r w:rsidR="00724CB0" w:rsidRPr="0090280C">
        <w:rPr>
          <w:rFonts w:asciiTheme="majorHAnsi" w:eastAsia="Calibri" w:hAnsiTheme="majorHAnsi" w:cstheme="majorHAnsi"/>
          <w:sz w:val="24"/>
          <w:szCs w:val="24"/>
        </w:rPr>
        <w:t>Dólares</w:t>
      </w:r>
      <w:proofErr w:type="gramEnd"/>
      <w:r w:rsidR="00724CB0" w:rsidRPr="0090280C">
        <w:rPr>
          <w:rFonts w:asciiTheme="majorHAnsi" w:eastAsia="Calibri" w:hAnsiTheme="majorHAnsi" w:cstheme="majorHAnsi"/>
          <w:sz w:val="24"/>
          <w:szCs w:val="24"/>
        </w:rPr>
        <w:t xml:space="preserve"> Billetes Estadounidenses que el COMPRADOR declara poseer, no aceptándose ningún otro medio o forma de pago. El COMPRADOR declara haber examinado detallada y cuidadosamente la actual situación de los mercados involucrados y en consecuencia hace expresa renuncia a lo estatuido en el artículo </w:t>
      </w:r>
      <w:r w:rsidR="00724CB0" w:rsidRPr="0090280C">
        <w:rPr>
          <w:rFonts w:asciiTheme="majorHAnsi" w:eastAsia="Calibri" w:hAnsiTheme="majorHAnsi" w:cstheme="majorHAnsi"/>
          <w:sz w:val="24"/>
          <w:szCs w:val="24"/>
        </w:rPr>
        <w:lastRenderedPageBreak/>
        <w:t xml:space="preserve">765 del Código Civil y Comercial, respecto a cancelar sus obligaciones en moneda de curso legal, y/o a invocar la teoría de la imprevisión art. 1091 CCyCN, onerosidad sobreviniente, lesión enorme, abuso de derecho, esfuerzo compartido, enriquecimiento sin causa, en orden a cancelar cualquiera de sus obligaciones de pago bajo esta operación con una moneda distinta o con una cantidad menor de aquella a cuyo pago se obliga. Cualquier pago que no se realice en la especie designada violará lo dispuesto en el artículo 868 del Código Civil y Comercial; por lo tanto, carece el COMPRADOR de derecho de efectuar pagos que no sean los correspondientes a la prestación convenida y no estará el VENDEDOR obligada a su </w:t>
      </w:r>
      <w:r w:rsidR="0090280C" w:rsidRPr="0090280C">
        <w:rPr>
          <w:rFonts w:asciiTheme="majorHAnsi" w:eastAsia="Calibri" w:hAnsiTheme="majorHAnsi" w:cstheme="majorHAnsi"/>
          <w:sz w:val="24"/>
          <w:szCs w:val="24"/>
        </w:rPr>
        <w:t>recepción. -------------------------------------------------------------------------------------------------------------</w:t>
      </w:r>
    </w:p>
    <w:p w14:paraId="7E5D77D1" w14:textId="64884AAB" w:rsidR="00F25572" w:rsidRPr="0090280C" w:rsidRDefault="00E80D3C" w:rsidP="0062422D">
      <w:pPr>
        <w:pBdr>
          <w:top w:val="nil"/>
          <w:left w:val="nil"/>
          <w:bottom w:val="nil"/>
          <w:right w:val="nil"/>
          <w:between w:val="nil"/>
        </w:pBdr>
        <w:spacing w:after="360" w:line="312" w:lineRule="auto"/>
        <w:jc w:val="both"/>
        <w:rPr>
          <w:rFonts w:asciiTheme="majorHAnsi" w:eastAsia="Calibri" w:hAnsiTheme="majorHAnsi" w:cstheme="majorHAnsi"/>
          <w:color w:val="000000"/>
          <w:sz w:val="24"/>
          <w:szCs w:val="24"/>
        </w:rPr>
      </w:pPr>
      <w:r w:rsidRPr="0090280C">
        <w:rPr>
          <w:rFonts w:asciiTheme="majorHAnsi" w:eastAsia="Calibri" w:hAnsiTheme="majorHAnsi" w:cstheme="majorHAnsi"/>
          <w:b/>
          <w:color w:val="000000"/>
          <w:sz w:val="24"/>
          <w:szCs w:val="24"/>
        </w:rPr>
        <w:t xml:space="preserve">QUINTA: </w:t>
      </w:r>
      <w:r w:rsidRPr="0090280C">
        <w:rPr>
          <w:rFonts w:asciiTheme="majorHAnsi" w:eastAsia="Calibri" w:hAnsiTheme="majorHAnsi" w:cstheme="majorHAnsi"/>
          <w:color w:val="000000"/>
          <w:sz w:val="24"/>
          <w:szCs w:val="24"/>
        </w:rPr>
        <w:t xml:space="preserve">Ambas partes manifiestan que este compromiso de compraventa es firme, definitivo e irrevocable. De conformidad con lo establecido por el Código Civil y Comercial de la Nación, las partes reglamentan expresamente el pacto comisorio para el caso de incumplimiento por una de ellas a cualquiera de las obligaciones contraídas en el presente. Queda expresamente establecido </w:t>
      </w:r>
      <w:proofErr w:type="gramStart"/>
      <w:r w:rsidRPr="0090280C">
        <w:rPr>
          <w:rFonts w:asciiTheme="majorHAnsi" w:eastAsia="Calibri" w:hAnsiTheme="majorHAnsi" w:cstheme="majorHAnsi"/>
          <w:color w:val="000000"/>
          <w:sz w:val="24"/>
          <w:szCs w:val="24"/>
        </w:rPr>
        <w:t>que</w:t>
      </w:r>
      <w:proofErr w:type="gramEnd"/>
      <w:r w:rsidRPr="0090280C">
        <w:rPr>
          <w:rFonts w:asciiTheme="majorHAnsi" w:eastAsia="Calibri" w:hAnsiTheme="majorHAnsi" w:cstheme="majorHAnsi"/>
          <w:color w:val="000000"/>
          <w:sz w:val="24"/>
          <w:szCs w:val="24"/>
        </w:rPr>
        <w:t xml:space="preserve"> si alguna de las partes no cumpliera con lo mencionado en el presente, la parte no culpable podrá optar</w:t>
      </w:r>
      <w:r w:rsidR="008A66EE" w:rsidRPr="0090280C">
        <w:rPr>
          <w:rFonts w:asciiTheme="majorHAnsi" w:eastAsia="Calibri" w:hAnsiTheme="majorHAnsi" w:cstheme="majorHAnsi"/>
          <w:color w:val="000000"/>
          <w:sz w:val="24"/>
          <w:szCs w:val="24"/>
        </w:rPr>
        <w:t>, previa intimación para que en el plazo máximo d</w:t>
      </w:r>
      <w:r w:rsidR="002B5760" w:rsidRPr="0090280C">
        <w:rPr>
          <w:rFonts w:asciiTheme="majorHAnsi" w:eastAsia="Calibri" w:hAnsiTheme="majorHAnsi" w:cstheme="majorHAnsi"/>
          <w:color w:val="000000"/>
          <w:sz w:val="24"/>
          <w:szCs w:val="24"/>
        </w:rPr>
        <w:t>e</w:t>
      </w:r>
      <w:r w:rsidR="008A66EE" w:rsidRPr="0090280C">
        <w:rPr>
          <w:rFonts w:asciiTheme="majorHAnsi" w:eastAsia="Calibri" w:hAnsiTheme="majorHAnsi" w:cstheme="majorHAnsi"/>
          <w:color w:val="000000"/>
          <w:sz w:val="24"/>
          <w:szCs w:val="24"/>
        </w:rPr>
        <w:t xml:space="preserve"> diez (10) días cumpla con sus obligaciones,</w:t>
      </w:r>
      <w:r w:rsidRPr="0090280C">
        <w:rPr>
          <w:rFonts w:asciiTheme="majorHAnsi" w:eastAsia="Calibri" w:hAnsiTheme="majorHAnsi" w:cstheme="majorHAnsi"/>
          <w:color w:val="000000"/>
          <w:sz w:val="24"/>
          <w:szCs w:val="24"/>
        </w:rPr>
        <w:t xml:space="preserve"> por: </w:t>
      </w:r>
      <w:r w:rsidRPr="0090280C">
        <w:rPr>
          <w:rFonts w:asciiTheme="majorHAnsi" w:eastAsia="Calibri" w:hAnsiTheme="majorHAnsi" w:cstheme="majorHAnsi"/>
          <w:b/>
          <w:color w:val="000000"/>
          <w:sz w:val="24"/>
          <w:szCs w:val="24"/>
        </w:rPr>
        <w:t>a)</w:t>
      </w:r>
      <w:r w:rsidRPr="0090280C">
        <w:rPr>
          <w:rFonts w:asciiTheme="majorHAnsi" w:eastAsia="Calibri" w:hAnsiTheme="majorHAnsi" w:cstheme="majorHAnsi"/>
          <w:color w:val="000000"/>
          <w:sz w:val="24"/>
          <w:szCs w:val="24"/>
        </w:rPr>
        <w:t xml:space="preserve"> Iniciar las acciones judiciales pertinentes exigiendo el cumplimiento, </w:t>
      </w:r>
      <w:r w:rsidR="008E7BB5" w:rsidRPr="0090280C">
        <w:rPr>
          <w:rFonts w:asciiTheme="majorHAnsi" w:eastAsia="Calibri" w:hAnsiTheme="majorHAnsi" w:cstheme="majorHAnsi"/>
          <w:color w:val="000000"/>
          <w:sz w:val="24"/>
          <w:szCs w:val="24"/>
        </w:rPr>
        <w:t>o</w:t>
      </w:r>
      <w:r w:rsidR="0090280C">
        <w:rPr>
          <w:rFonts w:asciiTheme="majorHAnsi" w:eastAsia="Calibri" w:hAnsiTheme="majorHAnsi" w:cstheme="majorHAnsi"/>
          <w:color w:val="000000"/>
          <w:sz w:val="24"/>
          <w:szCs w:val="24"/>
        </w:rPr>
        <w:t xml:space="preserve"> </w:t>
      </w:r>
      <w:r w:rsidRPr="0090280C">
        <w:rPr>
          <w:rFonts w:asciiTheme="majorHAnsi" w:eastAsia="Calibri" w:hAnsiTheme="majorHAnsi" w:cstheme="majorHAnsi"/>
          <w:b/>
          <w:color w:val="000000"/>
          <w:sz w:val="24"/>
          <w:szCs w:val="24"/>
        </w:rPr>
        <w:t>b)</w:t>
      </w:r>
      <w:r w:rsidRPr="0090280C">
        <w:rPr>
          <w:rFonts w:asciiTheme="majorHAnsi" w:eastAsia="Calibri" w:hAnsiTheme="majorHAnsi" w:cstheme="majorHAnsi"/>
          <w:color w:val="000000"/>
          <w:sz w:val="24"/>
          <w:szCs w:val="24"/>
        </w:rPr>
        <w:t xml:space="preserve"> Considerarlo resuelto, resolución que operará de pleno derecho</w:t>
      </w:r>
      <w:r w:rsidR="008E7BB5" w:rsidRPr="0090280C">
        <w:rPr>
          <w:rFonts w:asciiTheme="majorHAnsi" w:eastAsia="Calibri" w:hAnsiTheme="majorHAnsi" w:cstheme="majorHAnsi"/>
          <w:color w:val="000000"/>
          <w:sz w:val="24"/>
          <w:szCs w:val="24"/>
        </w:rPr>
        <w:t xml:space="preserve"> una vez cumplido el plazo intimado,</w:t>
      </w:r>
      <w:r w:rsidRPr="0090280C">
        <w:rPr>
          <w:rFonts w:asciiTheme="majorHAnsi" w:eastAsia="Calibri" w:hAnsiTheme="majorHAnsi" w:cstheme="majorHAnsi"/>
          <w:color w:val="000000"/>
          <w:sz w:val="24"/>
          <w:szCs w:val="24"/>
        </w:rPr>
        <w:t xml:space="preserve"> sin necesidad de </w:t>
      </w:r>
      <w:r w:rsidR="00364DCC" w:rsidRPr="0090280C">
        <w:rPr>
          <w:rFonts w:asciiTheme="majorHAnsi" w:eastAsia="Calibri" w:hAnsiTheme="majorHAnsi" w:cstheme="majorHAnsi"/>
          <w:color w:val="000000"/>
          <w:sz w:val="24"/>
          <w:szCs w:val="24"/>
        </w:rPr>
        <w:t xml:space="preserve">ninguna </w:t>
      </w:r>
      <w:r w:rsidR="008E7BB5" w:rsidRPr="0090280C">
        <w:rPr>
          <w:rFonts w:asciiTheme="majorHAnsi" w:eastAsia="Calibri" w:hAnsiTheme="majorHAnsi" w:cstheme="majorHAnsi"/>
          <w:color w:val="000000"/>
          <w:sz w:val="24"/>
          <w:szCs w:val="24"/>
        </w:rPr>
        <w:t xml:space="preserve">otra </w:t>
      </w:r>
      <w:r w:rsidRPr="0090280C">
        <w:rPr>
          <w:rFonts w:asciiTheme="majorHAnsi" w:eastAsia="Calibri" w:hAnsiTheme="majorHAnsi" w:cstheme="majorHAnsi"/>
          <w:color w:val="000000"/>
          <w:sz w:val="24"/>
          <w:szCs w:val="24"/>
        </w:rPr>
        <w:t xml:space="preserve">interpelación </w:t>
      </w:r>
      <w:r w:rsidR="009A761F" w:rsidRPr="0090280C">
        <w:rPr>
          <w:rFonts w:asciiTheme="majorHAnsi" w:eastAsia="Calibri" w:hAnsiTheme="majorHAnsi" w:cstheme="majorHAnsi"/>
          <w:color w:val="000000"/>
          <w:sz w:val="24"/>
          <w:szCs w:val="24"/>
        </w:rPr>
        <w:t>judicial o extrajudicial.</w:t>
      </w:r>
      <w:r w:rsidR="0090280C">
        <w:rPr>
          <w:rFonts w:asciiTheme="majorHAnsi" w:eastAsia="Calibri" w:hAnsiTheme="majorHAnsi" w:cstheme="majorHAnsi"/>
          <w:color w:val="000000"/>
          <w:sz w:val="24"/>
          <w:szCs w:val="24"/>
        </w:rPr>
        <w:t xml:space="preserve"> </w:t>
      </w:r>
      <w:r w:rsidR="009A761F" w:rsidRPr="0090280C">
        <w:rPr>
          <w:rFonts w:asciiTheme="majorHAnsi" w:eastAsia="Calibri" w:hAnsiTheme="majorHAnsi" w:cstheme="majorHAnsi"/>
          <w:color w:val="000000"/>
          <w:sz w:val="24"/>
          <w:szCs w:val="24"/>
        </w:rPr>
        <w:t>E</w:t>
      </w:r>
      <w:r w:rsidRPr="0090280C">
        <w:rPr>
          <w:rFonts w:asciiTheme="majorHAnsi" w:eastAsia="Calibri" w:hAnsiTheme="majorHAnsi" w:cstheme="majorHAnsi"/>
          <w:color w:val="000000"/>
          <w:sz w:val="24"/>
          <w:szCs w:val="24"/>
        </w:rPr>
        <w:t xml:space="preserve">n este caso, </w:t>
      </w:r>
      <w:r w:rsidRPr="0090280C">
        <w:rPr>
          <w:rFonts w:asciiTheme="majorHAnsi" w:eastAsia="Calibri" w:hAnsiTheme="majorHAnsi" w:cstheme="majorHAnsi"/>
          <w:b/>
          <w:color w:val="000000"/>
          <w:sz w:val="24"/>
          <w:szCs w:val="24"/>
        </w:rPr>
        <w:t xml:space="preserve">si </w:t>
      </w:r>
      <w:r w:rsidR="00985DA1" w:rsidRPr="0090280C">
        <w:rPr>
          <w:rFonts w:asciiTheme="majorHAnsi" w:eastAsia="Calibri" w:hAnsiTheme="majorHAnsi" w:cstheme="majorHAnsi"/>
          <w:b/>
          <w:color w:val="000000"/>
          <w:sz w:val="24"/>
          <w:szCs w:val="24"/>
        </w:rPr>
        <w:t xml:space="preserve">el incumplidor </w:t>
      </w:r>
      <w:r w:rsidRPr="0090280C">
        <w:rPr>
          <w:rFonts w:asciiTheme="majorHAnsi" w:eastAsia="Calibri" w:hAnsiTheme="majorHAnsi" w:cstheme="majorHAnsi"/>
          <w:b/>
          <w:color w:val="000000"/>
          <w:sz w:val="24"/>
          <w:szCs w:val="24"/>
        </w:rPr>
        <w:t xml:space="preserve">fuera </w:t>
      </w:r>
      <w:r w:rsidR="00985DA1" w:rsidRPr="0090280C">
        <w:rPr>
          <w:rFonts w:asciiTheme="majorHAnsi" w:eastAsia="Calibri" w:hAnsiTheme="majorHAnsi" w:cstheme="majorHAnsi"/>
          <w:b/>
          <w:color w:val="000000"/>
          <w:sz w:val="24"/>
          <w:szCs w:val="24"/>
        </w:rPr>
        <w:t xml:space="preserve">el COMPRADOR, </w:t>
      </w:r>
      <w:r w:rsidRPr="0090280C">
        <w:rPr>
          <w:rFonts w:asciiTheme="majorHAnsi" w:eastAsia="Calibri" w:hAnsiTheme="majorHAnsi" w:cstheme="majorHAnsi"/>
          <w:color w:val="000000"/>
          <w:sz w:val="24"/>
          <w:szCs w:val="24"/>
        </w:rPr>
        <w:t>perderá a favor de</w:t>
      </w:r>
      <w:r w:rsidR="008E7BB5" w:rsidRPr="0090280C">
        <w:rPr>
          <w:rFonts w:asciiTheme="majorHAnsi" w:eastAsia="Calibri" w:hAnsiTheme="majorHAnsi" w:cstheme="majorHAnsi"/>
          <w:color w:val="000000"/>
          <w:sz w:val="24"/>
          <w:szCs w:val="24"/>
        </w:rPr>
        <w:t xml:space="preserve">l VENDEDOR </w:t>
      </w:r>
      <w:r w:rsidRPr="0090280C">
        <w:rPr>
          <w:rFonts w:asciiTheme="majorHAnsi" w:eastAsia="Calibri" w:hAnsiTheme="majorHAnsi" w:cstheme="majorHAnsi"/>
          <w:color w:val="000000"/>
          <w:sz w:val="24"/>
          <w:szCs w:val="24"/>
        </w:rPr>
        <w:t xml:space="preserve">el importe que entrega en este acto, en concepto de daños y perjuicios. </w:t>
      </w:r>
      <w:r w:rsidRPr="0090280C">
        <w:rPr>
          <w:rFonts w:asciiTheme="majorHAnsi" w:eastAsia="Calibri" w:hAnsiTheme="majorHAnsi" w:cstheme="majorHAnsi"/>
          <w:b/>
          <w:color w:val="000000"/>
          <w:sz w:val="24"/>
          <w:szCs w:val="24"/>
        </w:rPr>
        <w:t xml:space="preserve">Si </w:t>
      </w:r>
      <w:r w:rsidR="00985DA1" w:rsidRPr="0090280C">
        <w:rPr>
          <w:rFonts w:asciiTheme="majorHAnsi" w:eastAsia="Calibri" w:hAnsiTheme="majorHAnsi" w:cstheme="majorHAnsi"/>
          <w:b/>
          <w:color w:val="000000"/>
          <w:sz w:val="24"/>
          <w:szCs w:val="24"/>
        </w:rPr>
        <w:t xml:space="preserve">el incumplidor </w:t>
      </w:r>
      <w:r w:rsidRPr="0090280C">
        <w:rPr>
          <w:rFonts w:asciiTheme="majorHAnsi" w:eastAsia="Calibri" w:hAnsiTheme="majorHAnsi" w:cstheme="majorHAnsi"/>
          <w:b/>
          <w:color w:val="000000"/>
          <w:sz w:val="24"/>
          <w:szCs w:val="24"/>
        </w:rPr>
        <w:t xml:space="preserve">fuera </w:t>
      </w:r>
      <w:r w:rsidR="00985DA1" w:rsidRPr="0090280C">
        <w:rPr>
          <w:rFonts w:asciiTheme="majorHAnsi" w:eastAsia="Calibri" w:hAnsiTheme="majorHAnsi" w:cstheme="majorHAnsi"/>
          <w:b/>
          <w:color w:val="000000"/>
          <w:sz w:val="24"/>
          <w:szCs w:val="24"/>
        </w:rPr>
        <w:t xml:space="preserve">el VENDEDOR </w:t>
      </w:r>
      <w:r w:rsidRPr="0090280C">
        <w:rPr>
          <w:rFonts w:asciiTheme="majorHAnsi" w:eastAsia="Calibri" w:hAnsiTheme="majorHAnsi" w:cstheme="majorHAnsi"/>
          <w:color w:val="000000"/>
          <w:sz w:val="24"/>
          <w:szCs w:val="24"/>
        </w:rPr>
        <w:t>deberá reintegrar a</w:t>
      </w:r>
      <w:r w:rsidR="00000E6E" w:rsidRPr="0090280C">
        <w:rPr>
          <w:rFonts w:asciiTheme="majorHAnsi" w:eastAsia="Calibri" w:hAnsiTheme="majorHAnsi" w:cstheme="majorHAnsi"/>
          <w:color w:val="000000"/>
          <w:sz w:val="24"/>
          <w:szCs w:val="24"/>
        </w:rPr>
        <w:t xml:space="preserve">l COMPRADOR, </w:t>
      </w:r>
      <w:r w:rsidRPr="0090280C">
        <w:rPr>
          <w:rFonts w:asciiTheme="majorHAnsi" w:eastAsia="Calibri" w:hAnsiTheme="majorHAnsi" w:cstheme="majorHAnsi"/>
          <w:color w:val="000000"/>
          <w:sz w:val="24"/>
          <w:szCs w:val="24"/>
        </w:rPr>
        <w:t>dentro de las 72 h</w:t>
      </w:r>
      <w:r w:rsidR="00000E6E" w:rsidRPr="0090280C">
        <w:rPr>
          <w:rFonts w:asciiTheme="majorHAnsi" w:eastAsia="Calibri" w:hAnsiTheme="majorHAnsi" w:cstheme="majorHAnsi"/>
          <w:color w:val="000000"/>
          <w:sz w:val="24"/>
          <w:szCs w:val="24"/>
        </w:rPr>
        <w:t>ora</w:t>
      </w:r>
      <w:r w:rsidRPr="0090280C">
        <w:rPr>
          <w:rFonts w:asciiTheme="majorHAnsi" w:eastAsia="Calibri" w:hAnsiTheme="majorHAnsi" w:cstheme="majorHAnsi"/>
          <w:color w:val="000000"/>
          <w:sz w:val="24"/>
          <w:szCs w:val="24"/>
        </w:rPr>
        <w:t xml:space="preserve">s de </w:t>
      </w:r>
      <w:r w:rsidR="00364DCC" w:rsidRPr="0090280C">
        <w:rPr>
          <w:rFonts w:asciiTheme="majorHAnsi" w:eastAsia="Calibri" w:hAnsiTheme="majorHAnsi" w:cstheme="majorHAnsi"/>
          <w:color w:val="000000"/>
          <w:sz w:val="24"/>
          <w:szCs w:val="24"/>
        </w:rPr>
        <w:t xml:space="preserve">cumplido el plazo de la notificación sin subsanar el incumplimiento, </w:t>
      </w:r>
      <w:r w:rsidRPr="0090280C">
        <w:rPr>
          <w:rFonts w:asciiTheme="majorHAnsi" w:eastAsia="Calibri" w:hAnsiTheme="majorHAnsi" w:cstheme="majorHAnsi"/>
          <w:color w:val="000000"/>
          <w:sz w:val="24"/>
          <w:szCs w:val="24"/>
        </w:rPr>
        <w:t>el importe que recibe en este acto, con más otro igual, en concepto de indemnización, en la misma moneda de pago. En caso de incumplimiento de cualquiera de las partes, ambas le otorgan al presente</w:t>
      </w:r>
      <w:r w:rsidR="005170C4" w:rsidRPr="0090280C">
        <w:rPr>
          <w:rFonts w:asciiTheme="majorHAnsi" w:eastAsia="Calibri" w:hAnsiTheme="majorHAnsi" w:cstheme="majorHAnsi"/>
          <w:color w:val="000000"/>
          <w:sz w:val="24"/>
          <w:szCs w:val="24"/>
        </w:rPr>
        <w:t xml:space="preserve"> contrato el</w:t>
      </w:r>
      <w:r w:rsidRPr="0090280C">
        <w:rPr>
          <w:rFonts w:asciiTheme="majorHAnsi" w:eastAsia="Calibri" w:hAnsiTheme="majorHAnsi" w:cstheme="majorHAnsi"/>
          <w:color w:val="000000"/>
          <w:sz w:val="24"/>
          <w:szCs w:val="24"/>
        </w:rPr>
        <w:t xml:space="preserve"> carácter de suficiente título ejecutivo, a efectos de iniciar el p</w:t>
      </w:r>
      <w:r w:rsidR="005170C4" w:rsidRPr="0090280C">
        <w:rPr>
          <w:rFonts w:asciiTheme="majorHAnsi" w:eastAsia="Calibri" w:hAnsiTheme="majorHAnsi" w:cstheme="majorHAnsi"/>
          <w:color w:val="000000"/>
          <w:sz w:val="24"/>
          <w:szCs w:val="24"/>
        </w:rPr>
        <w:t xml:space="preserve">rocedimiento judicial ejecutivo </w:t>
      </w:r>
      <w:r w:rsidR="0090280C" w:rsidRPr="0090280C">
        <w:rPr>
          <w:rFonts w:asciiTheme="majorHAnsi" w:eastAsia="Calibri" w:hAnsiTheme="majorHAnsi" w:cstheme="majorHAnsi"/>
          <w:color w:val="000000"/>
          <w:sz w:val="24"/>
          <w:szCs w:val="24"/>
        </w:rPr>
        <w:t>correspondiente. --------------------------------------------------------</w:t>
      </w:r>
    </w:p>
    <w:p w14:paraId="62CA8C87" w14:textId="3FB0D417" w:rsidR="00F25572" w:rsidRPr="0090280C" w:rsidRDefault="00E80D3C" w:rsidP="0062422D">
      <w:pPr>
        <w:pBdr>
          <w:top w:val="nil"/>
          <w:left w:val="nil"/>
          <w:bottom w:val="nil"/>
          <w:right w:val="nil"/>
          <w:between w:val="nil"/>
        </w:pBdr>
        <w:spacing w:after="360" w:line="312" w:lineRule="auto"/>
        <w:jc w:val="both"/>
        <w:rPr>
          <w:rFonts w:asciiTheme="majorHAnsi" w:eastAsia="Calibri" w:hAnsiTheme="majorHAnsi" w:cstheme="majorHAnsi"/>
          <w:color w:val="000000"/>
          <w:sz w:val="24"/>
          <w:szCs w:val="24"/>
        </w:rPr>
      </w:pPr>
      <w:r w:rsidRPr="0090280C">
        <w:rPr>
          <w:rFonts w:asciiTheme="majorHAnsi" w:eastAsia="Calibri" w:hAnsiTheme="majorHAnsi" w:cstheme="majorHAnsi"/>
          <w:b/>
          <w:color w:val="000000"/>
          <w:sz w:val="24"/>
          <w:szCs w:val="24"/>
        </w:rPr>
        <w:t>SEXTA:</w:t>
      </w:r>
      <w:r w:rsidRPr="0090280C">
        <w:rPr>
          <w:rFonts w:asciiTheme="majorHAnsi" w:eastAsia="Calibri" w:hAnsiTheme="majorHAnsi" w:cstheme="majorHAnsi"/>
          <w:color w:val="000000"/>
          <w:sz w:val="24"/>
          <w:szCs w:val="24"/>
        </w:rPr>
        <w:t xml:space="preserve"> Sin perjuicio de lo mencionado en la cláusula anterior, se fija además a título de </w:t>
      </w:r>
      <w:r w:rsidRPr="0090280C">
        <w:rPr>
          <w:rFonts w:asciiTheme="majorHAnsi" w:eastAsia="Calibri" w:hAnsiTheme="majorHAnsi" w:cstheme="majorHAnsi"/>
          <w:color w:val="000000"/>
          <w:sz w:val="24"/>
          <w:szCs w:val="24"/>
          <w:u w:val="single"/>
        </w:rPr>
        <w:t>cláusula penal</w:t>
      </w:r>
      <w:r w:rsidRPr="0090280C">
        <w:rPr>
          <w:rFonts w:asciiTheme="majorHAnsi" w:eastAsia="Calibri" w:hAnsiTheme="majorHAnsi" w:cstheme="majorHAnsi"/>
          <w:color w:val="000000"/>
          <w:sz w:val="24"/>
          <w:szCs w:val="24"/>
        </w:rPr>
        <w:t xml:space="preserve">, una multa diaria de </w:t>
      </w:r>
      <w:proofErr w:type="gramStart"/>
      <w:r w:rsidRPr="0090280C">
        <w:rPr>
          <w:rFonts w:asciiTheme="majorHAnsi" w:eastAsia="Calibri" w:hAnsiTheme="majorHAnsi" w:cstheme="majorHAnsi"/>
          <w:color w:val="000000"/>
          <w:sz w:val="24"/>
          <w:szCs w:val="24"/>
        </w:rPr>
        <w:t>Dólares Estadounidenses</w:t>
      </w:r>
      <w:proofErr w:type="gramEnd"/>
      <w:r w:rsidRPr="0090280C">
        <w:rPr>
          <w:rFonts w:asciiTheme="majorHAnsi" w:eastAsia="Calibri" w:hAnsiTheme="majorHAnsi" w:cstheme="majorHAnsi"/>
          <w:color w:val="000000"/>
          <w:sz w:val="24"/>
          <w:szCs w:val="24"/>
        </w:rPr>
        <w:t xml:space="preserve"> Billetes CIEN (U$S 100,00.-), por cada día de atraso en la fecha de escrituración, que deberá abonar la parte incumplidora a la parte </w:t>
      </w:r>
      <w:proofErr w:type="gramStart"/>
      <w:r w:rsidRPr="0090280C">
        <w:rPr>
          <w:rFonts w:asciiTheme="majorHAnsi" w:eastAsia="Calibri" w:hAnsiTheme="majorHAnsi" w:cstheme="majorHAnsi"/>
          <w:color w:val="000000"/>
          <w:sz w:val="24"/>
          <w:szCs w:val="24"/>
        </w:rPr>
        <w:t>cumplidora.----------------------------------------------------------------------------------------</w:t>
      </w:r>
      <w:r w:rsidR="0090280C">
        <w:rPr>
          <w:rFonts w:asciiTheme="majorHAnsi" w:eastAsia="Calibri" w:hAnsiTheme="majorHAnsi" w:cstheme="majorHAnsi"/>
          <w:color w:val="000000"/>
          <w:sz w:val="24"/>
          <w:szCs w:val="24"/>
        </w:rPr>
        <w:t>------</w:t>
      </w:r>
      <w:r w:rsidRPr="0090280C">
        <w:rPr>
          <w:rFonts w:asciiTheme="majorHAnsi" w:eastAsia="Calibri" w:hAnsiTheme="majorHAnsi" w:cstheme="majorHAnsi"/>
          <w:color w:val="000000"/>
          <w:sz w:val="24"/>
          <w:szCs w:val="24"/>
        </w:rPr>
        <w:t>------</w:t>
      </w:r>
      <w:proofErr w:type="gramEnd"/>
    </w:p>
    <w:p w14:paraId="0F7DFDC6" w14:textId="647625F8" w:rsidR="00724CB0" w:rsidRPr="0090280C" w:rsidRDefault="00E80D3C" w:rsidP="0062422D">
      <w:pPr>
        <w:spacing w:after="360" w:line="312" w:lineRule="auto"/>
        <w:jc w:val="both"/>
        <w:rPr>
          <w:rFonts w:asciiTheme="majorHAnsi" w:eastAsia="Calibri" w:hAnsiTheme="majorHAnsi" w:cstheme="majorHAnsi"/>
          <w:sz w:val="24"/>
          <w:szCs w:val="24"/>
        </w:rPr>
      </w:pPr>
      <w:r w:rsidRPr="0090280C">
        <w:rPr>
          <w:rFonts w:asciiTheme="majorHAnsi" w:eastAsia="Calibri" w:hAnsiTheme="majorHAnsi" w:cstheme="majorHAnsi"/>
          <w:b/>
          <w:sz w:val="24"/>
          <w:szCs w:val="24"/>
        </w:rPr>
        <w:t xml:space="preserve">SEPTIMA: </w:t>
      </w:r>
      <w:r w:rsidRPr="0090280C">
        <w:rPr>
          <w:rFonts w:asciiTheme="majorHAnsi" w:eastAsia="Calibri" w:hAnsiTheme="majorHAnsi" w:cstheme="majorHAnsi"/>
          <w:sz w:val="24"/>
          <w:szCs w:val="24"/>
        </w:rPr>
        <w:t xml:space="preserve">EL ESCRIBANO que otorgará la respectiva escritura traslativa de dominio será </w:t>
      </w:r>
      <w:r w:rsidR="00CA2171" w:rsidRPr="0090280C">
        <w:rPr>
          <w:rFonts w:asciiTheme="majorHAnsi" w:eastAsia="Calibri" w:hAnsiTheme="majorHAnsi" w:cstheme="majorHAnsi"/>
          <w:sz w:val="24"/>
          <w:szCs w:val="24"/>
        </w:rPr>
        <w:t xml:space="preserve">el escribano </w:t>
      </w:r>
      <w:r w:rsidRPr="0090280C">
        <w:rPr>
          <w:rFonts w:asciiTheme="majorHAnsi" w:eastAsia="Calibri" w:hAnsiTheme="majorHAnsi" w:cstheme="majorHAnsi"/>
          <w:sz w:val="24"/>
          <w:szCs w:val="24"/>
        </w:rPr>
        <w:t>_________________________, con oficinas en _____________________________, con teléfonos ________________________, Registro n°________ designado por el COMPRADOR</w:t>
      </w:r>
      <w:r w:rsidR="00724CB0" w:rsidRPr="0090280C">
        <w:rPr>
          <w:rFonts w:asciiTheme="majorHAnsi" w:eastAsia="Calibri" w:hAnsiTheme="majorHAnsi" w:cstheme="majorHAnsi"/>
          <w:sz w:val="24"/>
          <w:szCs w:val="24"/>
        </w:rPr>
        <w:t xml:space="preserve">. El VENDEDOR se compromete a hacer entrega </w:t>
      </w:r>
      <w:r w:rsidR="00724CB0" w:rsidRPr="0090280C">
        <w:rPr>
          <w:rFonts w:asciiTheme="majorHAnsi" w:eastAsia="Calibri" w:hAnsiTheme="majorHAnsi" w:cstheme="majorHAnsi"/>
          <w:sz w:val="24"/>
          <w:szCs w:val="24"/>
        </w:rPr>
        <w:lastRenderedPageBreak/>
        <w:t xml:space="preserve">de la documentación requerida por el Escribano designado dentro de los cinco (5) días corridos posteriores a la firma del </w:t>
      </w:r>
      <w:r w:rsidR="0090280C" w:rsidRPr="0090280C">
        <w:rPr>
          <w:rFonts w:asciiTheme="majorHAnsi" w:eastAsia="Calibri" w:hAnsiTheme="majorHAnsi" w:cstheme="majorHAnsi"/>
          <w:sz w:val="24"/>
          <w:szCs w:val="24"/>
        </w:rPr>
        <w:t>presente. -----------------------------------------------------------------</w:t>
      </w:r>
    </w:p>
    <w:p w14:paraId="6F7D4987" w14:textId="260D8C8C" w:rsidR="00F25572" w:rsidRPr="0090280C" w:rsidRDefault="00E80D3C" w:rsidP="0062422D">
      <w:pPr>
        <w:spacing w:after="360" w:line="312" w:lineRule="auto"/>
        <w:jc w:val="both"/>
        <w:rPr>
          <w:rFonts w:asciiTheme="majorHAnsi" w:eastAsia="Calibri" w:hAnsiTheme="majorHAnsi" w:cstheme="majorHAnsi"/>
          <w:sz w:val="24"/>
          <w:szCs w:val="24"/>
        </w:rPr>
      </w:pPr>
      <w:r w:rsidRPr="0090280C">
        <w:rPr>
          <w:rFonts w:asciiTheme="majorHAnsi" w:eastAsia="Calibri" w:hAnsiTheme="majorHAnsi" w:cstheme="majorHAnsi"/>
          <w:b/>
          <w:sz w:val="24"/>
          <w:szCs w:val="24"/>
        </w:rPr>
        <w:t>OCTAVA:</w:t>
      </w:r>
      <w:r w:rsidRPr="0090280C">
        <w:rPr>
          <w:rFonts w:asciiTheme="majorHAnsi" w:eastAsia="Calibri" w:hAnsiTheme="majorHAnsi" w:cstheme="majorHAnsi"/>
          <w:sz w:val="24"/>
          <w:szCs w:val="24"/>
        </w:rPr>
        <w:t xml:space="preserve"> Queda expresamente establecido que la presente operación, se realizará en base a títulos perfectos, libres de gravámenes y restricciones, con todos los impuestos, tasas y servicios pa</w:t>
      </w:r>
      <w:r w:rsidR="00C47C4A" w:rsidRPr="0090280C">
        <w:rPr>
          <w:rFonts w:asciiTheme="majorHAnsi" w:eastAsia="Calibri" w:hAnsiTheme="majorHAnsi" w:cstheme="majorHAnsi"/>
          <w:sz w:val="24"/>
          <w:szCs w:val="24"/>
        </w:rPr>
        <w:t xml:space="preserve">gos al día de la </w:t>
      </w:r>
      <w:r w:rsidR="0090280C" w:rsidRPr="0090280C">
        <w:rPr>
          <w:rFonts w:asciiTheme="majorHAnsi" w:eastAsia="Calibri" w:hAnsiTheme="majorHAnsi" w:cstheme="majorHAnsi"/>
          <w:sz w:val="24"/>
          <w:szCs w:val="24"/>
        </w:rPr>
        <w:t>escrituración. ---------------------------------------------------------------------</w:t>
      </w:r>
    </w:p>
    <w:p w14:paraId="347AAD84" w14:textId="3939C867" w:rsidR="00F25572" w:rsidRPr="0090280C" w:rsidRDefault="00E80D3C" w:rsidP="0062422D">
      <w:pPr>
        <w:spacing w:after="360" w:line="312" w:lineRule="auto"/>
        <w:jc w:val="both"/>
        <w:rPr>
          <w:rFonts w:asciiTheme="majorHAnsi" w:eastAsia="Calibri" w:hAnsiTheme="majorHAnsi" w:cstheme="majorHAnsi"/>
          <w:sz w:val="24"/>
          <w:szCs w:val="24"/>
        </w:rPr>
      </w:pPr>
      <w:r w:rsidRPr="0090280C">
        <w:rPr>
          <w:rFonts w:asciiTheme="majorHAnsi" w:eastAsia="Calibri" w:hAnsiTheme="majorHAnsi" w:cstheme="majorHAnsi"/>
          <w:b/>
          <w:sz w:val="24"/>
          <w:szCs w:val="24"/>
        </w:rPr>
        <w:t>NOVENA:</w:t>
      </w:r>
      <w:r w:rsidRPr="0090280C">
        <w:rPr>
          <w:rFonts w:asciiTheme="majorHAnsi" w:eastAsia="Calibri" w:hAnsiTheme="majorHAnsi" w:cstheme="majorHAnsi"/>
          <w:sz w:val="24"/>
          <w:szCs w:val="24"/>
        </w:rPr>
        <w:t xml:space="preserve"> Los impuestos, </w:t>
      </w:r>
      <w:r w:rsidR="00C15C89" w:rsidRPr="0090280C">
        <w:rPr>
          <w:rFonts w:asciiTheme="majorHAnsi" w:eastAsia="Calibri" w:hAnsiTheme="majorHAnsi" w:cstheme="majorHAnsi"/>
          <w:sz w:val="24"/>
          <w:szCs w:val="24"/>
        </w:rPr>
        <w:t xml:space="preserve">gastos, sellados, honorarios </w:t>
      </w:r>
      <w:r w:rsidRPr="0090280C">
        <w:rPr>
          <w:rFonts w:asciiTheme="majorHAnsi" w:eastAsia="Calibri" w:hAnsiTheme="majorHAnsi" w:cstheme="majorHAnsi"/>
          <w:sz w:val="24"/>
          <w:szCs w:val="24"/>
        </w:rPr>
        <w:t xml:space="preserve">y </w:t>
      </w:r>
      <w:r w:rsidR="00C15C89" w:rsidRPr="0090280C">
        <w:rPr>
          <w:rFonts w:asciiTheme="majorHAnsi" w:eastAsia="Calibri" w:hAnsiTheme="majorHAnsi" w:cstheme="majorHAnsi"/>
          <w:sz w:val="24"/>
          <w:szCs w:val="24"/>
        </w:rPr>
        <w:t xml:space="preserve">demás </w:t>
      </w:r>
      <w:r w:rsidRPr="0090280C">
        <w:rPr>
          <w:rFonts w:asciiTheme="majorHAnsi" w:eastAsia="Calibri" w:hAnsiTheme="majorHAnsi" w:cstheme="majorHAnsi"/>
          <w:sz w:val="24"/>
          <w:szCs w:val="24"/>
        </w:rPr>
        <w:t>gastos</w:t>
      </w:r>
      <w:r w:rsidR="00C15C89" w:rsidRPr="0090280C">
        <w:rPr>
          <w:rFonts w:asciiTheme="majorHAnsi" w:eastAsia="Calibri" w:hAnsiTheme="majorHAnsi" w:cstheme="majorHAnsi"/>
          <w:sz w:val="24"/>
          <w:szCs w:val="24"/>
        </w:rPr>
        <w:t xml:space="preserve"> que demande la presente comprav</w:t>
      </w:r>
      <w:r w:rsidRPr="0090280C">
        <w:rPr>
          <w:rFonts w:asciiTheme="majorHAnsi" w:eastAsia="Calibri" w:hAnsiTheme="majorHAnsi" w:cstheme="majorHAnsi"/>
          <w:sz w:val="24"/>
          <w:szCs w:val="24"/>
        </w:rPr>
        <w:t>enta y el otorgamiento de la respectiva escritura traslativa de dominio serán soportados por las partes de acuerdo a la le</w:t>
      </w:r>
      <w:r w:rsidR="001401B0" w:rsidRPr="0090280C">
        <w:rPr>
          <w:rFonts w:asciiTheme="majorHAnsi" w:eastAsia="Calibri" w:hAnsiTheme="majorHAnsi" w:cstheme="majorHAnsi"/>
          <w:sz w:val="24"/>
          <w:szCs w:val="24"/>
        </w:rPr>
        <w:t>y notarial y usos y costumbres</w:t>
      </w:r>
      <w:r w:rsidR="00C15C89" w:rsidRPr="0090280C">
        <w:rPr>
          <w:rFonts w:asciiTheme="majorHAnsi" w:eastAsia="Calibri" w:hAnsiTheme="majorHAnsi" w:cstheme="majorHAnsi"/>
          <w:sz w:val="24"/>
          <w:szCs w:val="24"/>
        </w:rPr>
        <w:t xml:space="preserve">, </w:t>
      </w:r>
      <w:r w:rsidR="001401B0" w:rsidRPr="0090280C">
        <w:rPr>
          <w:rFonts w:asciiTheme="majorHAnsi" w:eastAsia="Calibri" w:hAnsiTheme="majorHAnsi" w:cstheme="majorHAnsi"/>
          <w:sz w:val="24"/>
          <w:szCs w:val="24"/>
        </w:rPr>
        <w:t>aclarándose que puede sufrir los cambios que fueren inherentes a modificaciones en la cotización del dólar al momento de otorgarse la escritura traslativ</w:t>
      </w:r>
      <w:r w:rsidR="0090280C">
        <w:rPr>
          <w:rFonts w:asciiTheme="majorHAnsi" w:eastAsia="Calibri" w:hAnsiTheme="majorHAnsi" w:cstheme="majorHAnsi"/>
          <w:sz w:val="24"/>
          <w:szCs w:val="24"/>
        </w:rPr>
        <w:t>a</w:t>
      </w:r>
      <w:r w:rsidR="001401B0" w:rsidRPr="0090280C">
        <w:rPr>
          <w:rFonts w:asciiTheme="majorHAnsi" w:eastAsia="Calibri" w:hAnsiTheme="majorHAnsi" w:cstheme="majorHAnsi"/>
          <w:sz w:val="24"/>
          <w:szCs w:val="24"/>
        </w:rPr>
        <w:t xml:space="preserve"> de dominio y/o que fueran de orden público.</w:t>
      </w:r>
      <w:r w:rsidRPr="0090280C">
        <w:rPr>
          <w:rFonts w:asciiTheme="majorHAnsi" w:eastAsia="Calibri" w:hAnsiTheme="majorHAnsi" w:cstheme="majorHAnsi"/>
          <w:sz w:val="24"/>
          <w:szCs w:val="24"/>
        </w:rPr>
        <w:t>----</w:t>
      </w:r>
      <w:r w:rsidR="0090280C">
        <w:rPr>
          <w:rFonts w:asciiTheme="majorHAnsi" w:eastAsia="Calibri" w:hAnsiTheme="majorHAnsi" w:cstheme="majorHAnsi"/>
          <w:sz w:val="24"/>
          <w:szCs w:val="24"/>
        </w:rPr>
        <w:t>-------------------------------------------------------------------------------------------------------------</w:t>
      </w:r>
    </w:p>
    <w:p w14:paraId="615F62F7" w14:textId="6ABF4B5F" w:rsidR="00F25572" w:rsidRPr="0090280C" w:rsidRDefault="00E80D3C" w:rsidP="0062422D">
      <w:pPr>
        <w:spacing w:after="360" w:line="312" w:lineRule="auto"/>
        <w:jc w:val="both"/>
        <w:rPr>
          <w:rFonts w:asciiTheme="majorHAnsi" w:eastAsia="Calibri" w:hAnsiTheme="majorHAnsi" w:cstheme="majorHAnsi"/>
          <w:sz w:val="24"/>
          <w:szCs w:val="24"/>
        </w:rPr>
      </w:pPr>
      <w:r w:rsidRPr="0090280C">
        <w:rPr>
          <w:rFonts w:asciiTheme="majorHAnsi" w:eastAsia="Calibri" w:hAnsiTheme="majorHAnsi" w:cstheme="majorHAnsi"/>
          <w:b/>
          <w:sz w:val="24"/>
          <w:szCs w:val="24"/>
        </w:rPr>
        <w:t>DECIMA:</w:t>
      </w:r>
      <w:r w:rsidRPr="0090280C">
        <w:rPr>
          <w:rFonts w:asciiTheme="majorHAnsi" w:eastAsia="Calibri" w:hAnsiTheme="majorHAnsi" w:cstheme="majorHAnsi"/>
          <w:sz w:val="24"/>
          <w:szCs w:val="24"/>
        </w:rPr>
        <w:t xml:space="preserve"> Para todos los efectos legales, las partes constituyen domicilios especiales en los arribas ya indicados donde se darán por buenas y válidas todas las notificaciones judiciales y extrajudiciales que se efectúen</w:t>
      </w:r>
      <w:r w:rsidR="00FF35AD" w:rsidRPr="0090280C">
        <w:rPr>
          <w:rFonts w:asciiTheme="majorHAnsi" w:eastAsia="Calibri" w:hAnsiTheme="majorHAnsi" w:cstheme="majorHAnsi"/>
          <w:sz w:val="24"/>
          <w:szCs w:val="24"/>
        </w:rPr>
        <w:t>,</w:t>
      </w:r>
      <w:r w:rsidRPr="0090280C">
        <w:rPr>
          <w:rFonts w:asciiTheme="majorHAnsi" w:eastAsia="Calibri" w:hAnsiTheme="majorHAnsi" w:cstheme="majorHAnsi"/>
          <w:sz w:val="24"/>
          <w:szCs w:val="24"/>
        </w:rPr>
        <w:t xml:space="preserve"> sometiéndose las partes a la competencia de los </w:t>
      </w:r>
      <w:r w:rsidR="00985DA1" w:rsidRPr="0090280C">
        <w:rPr>
          <w:rFonts w:asciiTheme="majorHAnsi" w:eastAsia="Calibri" w:hAnsiTheme="majorHAnsi" w:cstheme="majorHAnsi"/>
          <w:sz w:val="24"/>
          <w:szCs w:val="24"/>
        </w:rPr>
        <w:t>Tribunales Ordinarios de la Ciudad Autónoma de Buenos Aires</w:t>
      </w:r>
      <w:r w:rsidRPr="0090280C">
        <w:rPr>
          <w:rFonts w:asciiTheme="majorHAnsi" w:eastAsia="Calibri" w:hAnsiTheme="majorHAnsi" w:cstheme="majorHAnsi"/>
          <w:sz w:val="24"/>
          <w:szCs w:val="24"/>
        </w:rPr>
        <w:t>/Provincia de Buenos Aires, para toda cuestión que pueda suscitarse con motivo de la interpretación y/o</w:t>
      </w:r>
      <w:r w:rsidR="006810B2" w:rsidRPr="0090280C">
        <w:rPr>
          <w:rFonts w:asciiTheme="majorHAnsi" w:eastAsia="Calibri" w:hAnsiTheme="majorHAnsi" w:cstheme="majorHAnsi"/>
          <w:sz w:val="24"/>
          <w:szCs w:val="24"/>
        </w:rPr>
        <w:t xml:space="preserve"> cumplimiento de éste contrato.</w:t>
      </w:r>
      <w:r w:rsidRPr="0090280C">
        <w:rPr>
          <w:rFonts w:asciiTheme="majorHAnsi" w:eastAsia="Calibri" w:hAnsiTheme="majorHAnsi" w:cstheme="majorHAnsi"/>
          <w:sz w:val="24"/>
          <w:szCs w:val="24"/>
        </w:rPr>
        <w:t>----------------------------------------------------------------------------</w:t>
      </w:r>
      <w:r w:rsidR="0090280C">
        <w:rPr>
          <w:rFonts w:asciiTheme="majorHAnsi" w:eastAsia="Calibri" w:hAnsiTheme="majorHAnsi" w:cstheme="majorHAnsi"/>
          <w:sz w:val="24"/>
          <w:szCs w:val="24"/>
        </w:rPr>
        <w:t>-----------------------------------</w:t>
      </w:r>
    </w:p>
    <w:p w14:paraId="2364788C" w14:textId="77777777" w:rsidR="00F25572" w:rsidRPr="0090280C" w:rsidRDefault="00E80D3C" w:rsidP="0062422D">
      <w:pPr>
        <w:spacing w:after="360" w:line="312" w:lineRule="auto"/>
        <w:jc w:val="both"/>
        <w:rPr>
          <w:rFonts w:asciiTheme="majorHAnsi" w:eastAsia="Calibri" w:hAnsiTheme="majorHAnsi" w:cstheme="majorHAnsi"/>
          <w:sz w:val="24"/>
          <w:szCs w:val="24"/>
        </w:rPr>
      </w:pPr>
      <w:r w:rsidRPr="0090280C">
        <w:rPr>
          <w:rFonts w:asciiTheme="majorHAnsi" w:eastAsia="Calibri" w:hAnsiTheme="majorHAnsi" w:cstheme="majorHAnsi"/>
          <w:b/>
          <w:sz w:val="24"/>
          <w:szCs w:val="24"/>
        </w:rPr>
        <w:t>DECIMA PRIMERA</w:t>
      </w:r>
      <w:r w:rsidRPr="0090280C">
        <w:rPr>
          <w:rFonts w:asciiTheme="majorHAnsi" w:eastAsia="Calibri" w:hAnsiTheme="majorHAnsi" w:cstheme="majorHAnsi"/>
          <w:sz w:val="24"/>
          <w:szCs w:val="24"/>
        </w:rPr>
        <w:t xml:space="preserve">: En prueba de conformidad </w:t>
      </w:r>
      <w:r w:rsidRPr="0090280C">
        <w:rPr>
          <w:rFonts w:asciiTheme="majorHAnsi" w:eastAsia="Calibri" w:hAnsiTheme="majorHAnsi" w:cstheme="majorHAnsi"/>
          <w:b/>
          <w:sz w:val="24"/>
          <w:szCs w:val="24"/>
        </w:rPr>
        <w:t xml:space="preserve">SE FIRMAN </w:t>
      </w:r>
      <w:proofErr w:type="gramStart"/>
      <w:r w:rsidRPr="0090280C">
        <w:rPr>
          <w:rFonts w:asciiTheme="majorHAnsi" w:eastAsia="Calibri" w:hAnsiTheme="majorHAnsi" w:cstheme="majorHAnsi"/>
          <w:b/>
          <w:sz w:val="24"/>
          <w:szCs w:val="24"/>
        </w:rPr>
        <w:t>DOS  EJEMPLARES</w:t>
      </w:r>
      <w:proofErr w:type="gramEnd"/>
      <w:r w:rsidRPr="0090280C">
        <w:rPr>
          <w:rFonts w:asciiTheme="majorHAnsi" w:eastAsia="Calibri" w:hAnsiTheme="majorHAnsi" w:cstheme="majorHAnsi"/>
          <w:b/>
          <w:sz w:val="24"/>
          <w:szCs w:val="24"/>
        </w:rPr>
        <w:t xml:space="preserve"> DE UN MISMO TENOR Y A UN SOLO EFECTO </w:t>
      </w:r>
      <w:r w:rsidRPr="0090280C">
        <w:rPr>
          <w:rFonts w:asciiTheme="majorHAnsi" w:eastAsia="Calibri" w:hAnsiTheme="majorHAnsi" w:cstheme="majorHAnsi"/>
          <w:sz w:val="24"/>
          <w:szCs w:val="24"/>
        </w:rPr>
        <w:t>en la Ciudad / Provincia de Buenos Aires de la República Argentina a los _____días del mes de ____</w:t>
      </w:r>
      <w:r w:rsidR="007F1A12" w:rsidRPr="0090280C">
        <w:rPr>
          <w:rFonts w:asciiTheme="majorHAnsi" w:eastAsia="Calibri" w:hAnsiTheme="majorHAnsi" w:cstheme="majorHAnsi"/>
          <w:sz w:val="24"/>
          <w:szCs w:val="24"/>
        </w:rPr>
        <w:t>____________________ del año 202</w:t>
      </w:r>
      <w:r w:rsidRPr="0090280C">
        <w:rPr>
          <w:rFonts w:asciiTheme="majorHAnsi" w:eastAsia="Calibri" w:hAnsiTheme="majorHAnsi" w:cstheme="majorHAnsi"/>
          <w:sz w:val="24"/>
          <w:szCs w:val="24"/>
        </w:rPr>
        <w:t>___</w:t>
      </w:r>
    </w:p>
    <w:p w14:paraId="60714C07" w14:textId="77777777" w:rsidR="00F25572" w:rsidRPr="0090280C" w:rsidRDefault="00F25572" w:rsidP="0062422D">
      <w:pPr>
        <w:spacing w:after="360" w:line="312" w:lineRule="auto"/>
        <w:jc w:val="both"/>
        <w:rPr>
          <w:rFonts w:asciiTheme="majorHAnsi" w:eastAsia="Calibri" w:hAnsiTheme="majorHAnsi" w:cstheme="majorHAnsi"/>
          <w:sz w:val="24"/>
          <w:szCs w:val="24"/>
        </w:rPr>
      </w:pPr>
    </w:p>
    <w:p w14:paraId="757E9915" w14:textId="77777777" w:rsidR="00F25572" w:rsidRPr="0090280C" w:rsidRDefault="00E80D3C" w:rsidP="0062422D">
      <w:pPr>
        <w:spacing w:after="360" w:line="312" w:lineRule="auto"/>
        <w:jc w:val="both"/>
        <w:rPr>
          <w:rFonts w:asciiTheme="majorHAnsi" w:eastAsia="Calibri" w:hAnsiTheme="majorHAnsi" w:cstheme="majorHAnsi"/>
          <w:sz w:val="24"/>
          <w:szCs w:val="24"/>
        </w:rPr>
      </w:pPr>
      <w:r w:rsidRPr="0090280C">
        <w:rPr>
          <w:rFonts w:asciiTheme="majorHAnsi" w:eastAsia="Calibri" w:hAnsiTheme="majorHAnsi" w:cstheme="majorHAnsi"/>
          <w:sz w:val="24"/>
          <w:szCs w:val="24"/>
        </w:rPr>
        <w:t xml:space="preserve">_______________________                                                    _______________________     </w:t>
      </w:r>
    </w:p>
    <w:p w14:paraId="14C3B417" w14:textId="3EF69A04" w:rsidR="00F25572" w:rsidRPr="0090280C" w:rsidRDefault="0062422D" w:rsidP="0062422D">
      <w:pPr>
        <w:spacing w:after="360" w:line="312" w:lineRule="auto"/>
        <w:jc w:val="both"/>
        <w:rPr>
          <w:rFonts w:asciiTheme="majorHAnsi" w:eastAsia="Calibri" w:hAnsiTheme="majorHAnsi" w:cstheme="majorHAnsi"/>
          <w:b/>
          <w:sz w:val="24"/>
          <w:szCs w:val="24"/>
        </w:rPr>
      </w:pPr>
      <w:r w:rsidRPr="0090280C">
        <w:rPr>
          <w:rFonts w:asciiTheme="majorHAnsi" w:eastAsia="Calibri" w:hAnsiTheme="majorHAnsi" w:cstheme="majorHAnsi"/>
          <w:b/>
          <w:sz w:val="24"/>
          <w:szCs w:val="24"/>
        </w:rPr>
        <w:t>COMPRADOR</w:t>
      </w:r>
      <w:r w:rsidR="0090280C">
        <w:rPr>
          <w:rFonts w:asciiTheme="majorHAnsi" w:eastAsia="Calibri" w:hAnsiTheme="majorHAnsi" w:cstheme="majorHAnsi"/>
          <w:b/>
          <w:sz w:val="24"/>
          <w:szCs w:val="24"/>
        </w:rPr>
        <w:t xml:space="preserve">                                                                              </w:t>
      </w:r>
      <w:r w:rsidRPr="0090280C">
        <w:rPr>
          <w:rFonts w:asciiTheme="majorHAnsi" w:eastAsia="Calibri" w:hAnsiTheme="majorHAnsi" w:cstheme="majorHAnsi"/>
          <w:b/>
          <w:sz w:val="24"/>
          <w:szCs w:val="24"/>
        </w:rPr>
        <w:t>VENDEDOR</w:t>
      </w:r>
    </w:p>
    <w:sectPr w:rsidR="00F25572" w:rsidRPr="0090280C" w:rsidSect="005F01AD">
      <w:pgSz w:w="11907" w:h="16840"/>
      <w:pgMar w:top="1135" w:right="1531" w:bottom="1135" w:left="1276"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characterSpacingControl w:val="doNotCompress"/>
  <w:compat>
    <w:compatSetting w:name="compatibilityMode" w:uri="http://schemas.microsoft.com/office/word" w:val="12"/>
    <w:compatSetting w:name="useWord2013TrackBottomHyphenation" w:uri="http://schemas.microsoft.com/office/word" w:val="1"/>
  </w:compat>
  <w:rsids>
    <w:rsidRoot w:val="00F25572"/>
    <w:rsid w:val="00000E6E"/>
    <w:rsid w:val="00003991"/>
    <w:rsid w:val="001401B0"/>
    <w:rsid w:val="00194AE3"/>
    <w:rsid w:val="00255199"/>
    <w:rsid w:val="002B5760"/>
    <w:rsid w:val="002C7614"/>
    <w:rsid w:val="00333A71"/>
    <w:rsid w:val="00364DCC"/>
    <w:rsid w:val="003C19B4"/>
    <w:rsid w:val="003F2045"/>
    <w:rsid w:val="00426C8F"/>
    <w:rsid w:val="005170C4"/>
    <w:rsid w:val="0053765F"/>
    <w:rsid w:val="005F01AD"/>
    <w:rsid w:val="0062422D"/>
    <w:rsid w:val="006810B2"/>
    <w:rsid w:val="00724CB0"/>
    <w:rsid w:val="00791E24"/>
    <w:rsid w:val="007A3C71"/>
    <w:rsid w:val="007F1A12"/>
    <w:rsid w:val="008A66EE"/>
    <w:rsid w:val="008C2035"/>
    <w:rsid w:val="008E7BB5"/>
    <w:rsid w:val="0090280C"/>
    <w:rsid w:val="00985DA1"/>
    <w:rsid w:val="009A761F"/>
    <w:rsid w:val="009C7C6B"/>
    <w:rsid w:val="00A010B7"/>
    <w:rsid w:val="00A648DD"/>
    <w:rsid w:val="00AB0356"/>
    <w:rsid w:val="00BA317C"/>
    <w:rsid w:val="00C05455"/>
    <w:rsid w:val="00C15C89"/>
    <w:rsid w:val="00C45FD9"/>
    <w:rsid w:val="00C47C4A"/>
    <w:rsid w:val="00CA2171"/>
    <w:rsid w:val="00CB1222"/>
    <w:rsid w:val="00CD1B55"/>
    <w:rsid w:val="00D04189"/>
    <w:rsid w:val="00D501FC"/>
    <w:rsid w:val="00D544C4"/>
    <w:rsid w:val="00D87C11"/>
    <w:rsid w:val="00DF7D85"/>
    <w:rsid w:val="00E4726A"/>
    <w:rsid w:val="00E80D3C"/>
    <w:rsid w:val="00F116E0"/>
    <w:rsid w:val="00F25572"/>
    <w:rsid w:val="00F87FA6"/>
    <w:rsid w:val="00FF35AD"/>
  </w:rsids>
  <m:mathPr>
    <m:mathFont m:val="Cambria Math"/>
    <m:brkBin m:val="before"/>
    <m:brkBinSub m:val="--"/>
    <m:smallFrac/>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02C22A9"/>
  <w15:docId w15:val="{7555CF6B-E7FB-4A62-AC27-A6856D325E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s-ES_tradnl" w:eastAsia="es-A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5F01AD"/>
  </w:style>
  <w:style w:type="paragraph" w:styleId="Ttulo1">
    <w:name w:val="heading 1"/>
    <w:basedOn w:val="Normal"/>
    <w:next w:val="Normal"/>
    <w:rsid w:val="005F01AD"/>
    <w:pPr>
      <w:keepNext/>
      <w:keepLines/>
      <w:spacing w:before="480" w:after="120"/>
      <w:outlineLvl w:val="0"/>
    </w:pPr>
    <w:rPr>
      <w:b/>
      <w:sz w:val="48"/>
      <w:szCs w:val="48"/>
    </w:rPr>
  </w:style>
  <w:style w:type="paragraph" w:styleId="Ttulo2">
    <w:name w:val="heading 2"/>
    <w:basedOn w:val="Normal"/>
    <w:next w:val="Normal"/>
    <w:rsid w:val="005F01AD"/>
    <w:pPr>
      <w:keepNext/>
      <w:keepLines/>
      <w:spacing w:before="360" w:after="80"/>
      <w:outlineLvl w:val="1"/>
    </w:pPr>
    <w:rPr>
      <w:b/>
      <w:sz w:val="36"/>
      <w:szCs w:val="36"/>
    </w:rPr>
  </w:style>
  <w:style w:type="paragraph" w:styleId="Ttulo3">
    <w:name w:val="heading 3"/>
    <w:basedOn w:val="Normal"/>
    <w:next w:val="Normal"/>
    <w:rsid w:val="005F01AD"/>
    <w:pPr>
      <w:keepNext/>
      <w:keepLines/>
      <w:spacing w:before="280" w:after="80"/>
      <w:outlineLvl w:val="2"/>
    </w:pPr>
    <w:rPr>
      <w:b/>
      <w:sz w:val="28"/>
      <w:szCs w:val="28"/>
    </w:rPr>
  </w:style>
  <w:style w:type="paragraph" w:styleId="Ttulo4">
    <w:name w:val="heading 4"/>
    <w:basedOn w:val="Normal"/>
    <w:next w:val="Normal"/>
    <w:rsid w:val="005F01AD"/>
    <w:pPr>
      <w:keepNext/>
      <w:keepLines/>
      <w:spacing w:before="240" w:after="40"/>
      <w:outlineLvl w:val="3"/>
    </w:pPr>
    <w:rPr>
      <w:b/>
      <w:sz w:val="24"/>
      <w:szCs w:val="24"/>
    </w:rPr>
  </w:style>
  <w:style w:type="paragraph" w:styleId="Ttulo5">
    <w:name w:val="heading 5"/>
    <w:basedOn w:val="Normal"/>
    <w:next w:val="Normal"/>
    <w:rsid w:val="005F01AD"/>
    <w:pPr>
      <w:keepNext/>
      <w:keepLines/>
      <w:spacing w:before="220" w:after="40"/>
      <w:outlineLvl w:val="4"/>
    </w:pPr>
    <w:rPr>
      <w:b/>
      <w:sz w:val="22"/>
      <w:szCs w:val="22"/>
    </w:rPr>
  </w:style>
  <w:style w:type="paragraph" w:styleId="Ttulo6">
    <w:name w:val="heading 6"/>
    <w:basedOn w:val="Normal"/>
    <w:next w:val="Normal"/>
    <w:rsid w:val="005F01AD"/>
    <w:pPr>
      <w:keepNext/>
      <w:keepLines/>
      <w:spacing w:before="200" w:after="40"/>
      <w:outlineLvl w:val="5"/>
    </w:pPr>
    <w:rPr>
      <w:b/>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tulo">
    <w:name w:val="Title"/>
    <w:basedOn w:val="Normal"/>
    <w:next w:val="Normal"/>
    <w:rsid w:val="005F01AD"/>
    <w:pPr>
      <w:keepNext/>
      <w:keepLines/>
      <w:spacing w:before="480" w:after="120"/>
    </w:pPr>
    <w:rPr>
      <w:b/>
      <w:sz w:val="72"/>
      <w:szCs w:val="72"/>
    </w:rPr>
  </w:style>
  <w:style w:type="paragraph" w:styleId="Subttulo">
    <w:name w:val="Subtitle"/>
    <w:basedOn w:val="Normal"/>
    <w:next w:val="Normal"/>
    <w:rsid w:val="005F01AD"/>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3</Pages>
  <Words>1201</Words>
  <Characters>6609</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7795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oscar zicaro</dc:creator>
  <cp:lastModifiedBy>TesysNet</cp:lastModifiedBy>
  <cp:revision>4</cp:revision>
  <dcterms:created xsi:type="dcterms:W3CDTF">2023-06-01T16:40:00Z</dcterms:created>
  <dcterms:modified xsi:type="dcterms:W3CDTF">2026-02-23T18:17:00Z</dcterms:modified>
</cp:coreProperties>
</file>