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AF3BE" w14:textId="77777777" w:rsidR="005D0474" w:rsidRPr="0065763D" w:rsidRDefault="005D0474" w:rsidP="005D0474">
      <w:pPr>
        <w:pStyle w:val="Textosinformato"/>
        <w:spacing w:line="360" w:lineRule="auto"/>
        <w:jc w:val="both"/>
        <w:rPr>
          <w:rFonts w:ascii="Calibri" w:hAnsi="Calibri" w:cs="Calibri"/>
          <w:b/>
          <w:sz w:val="24"/>
          <w:szCs w:val="24"/>
        </w:rPr>
      </w:pPr>
      <w:r w:rsidRPr="0065763D">
        <w:rPr>
          <w:rFonts w:ascii="Calibri" w:hAnsi="Calibri" w:cs="Calibri"/>
          <w:b/>
          <w:sz w:val="24"/>
          <w:szCs w:val="24"/>
          <w:u w:val="single"/>
        </w:rPr>
        <w:t>SEGUNDA-PLAZO:</w:t>
      </w:r>
      <w:r w:rsidRPr="0065763D">
        <w:rPr>
          <w:rFonts w:ascii="Calibri" w:hAnsi="Calibri" w:cs="Calibri"/>
          <w:sz w:val="24"/>
          <w:szCs w:val="24"/>
        </w:rPr>
        <w:t xml:space="preserve"> La duración o término del presente contrato ha sido fijado en </w:t>
      </w:r>
      <w:r w:rsidRPr="0065763D">
        <w:rPr>
          <w:rFonts w:ascii="Calibri" w:hAnsi="Calibri" w:cs="Calibri"/>
          <w:b/>
          <w:sz w:val="24"/>
          <w:szCs w:val="24"/>
        </w:rPr>
        <w:t xml:space="preserve">TRES AÑOS (3) años </w:t>
      </w:r>
      <w:r w:rsidRPr="0065763D">
        <w:rPr>
          <w:rFonts w:ascii="Calibri" w:hAnsi="Calibri" w:cs="Calibri"/>
          <w:sz w:val="24"/>
          <w:szCs w:val="24"/>
        </w:rPr>
        <w:t xml:space="preserve">a contar del __ </w:t>
      </w:r>
      <w:r w:rsidRPr="0065763D">
        <w:rPr>
          <w:rFonts w:ascii="Calibri" w:hAnsi="Calibri" w:cs="Calibri"/>
          <w:b/>
          <w:sz w:val="24"/>
          <w:szCs w:val="24"/>
        </w:rPr>
        <w:t>de _</w:t>
      </w:r>
      <w:r w:rsidR="00C50FD3" w:rsidRPr="0065763D">
        <w:rPr>
          <w:rFonts w:ascii="Calibri" w:hAnsi="Calibri" w:cs="Calibri"/>
          <w:b/>
          <w:sz w:val="24"/>
          <w:szCs w:val="24"/>
        </w:rPr>
        <w:t>_____</w:t>
      </w:r>
      <w:r w:rsidRPr="0065763D">
        <w:rPr>
          <w:rFonts w:ascii="Calibri" w:hAnsi="Calibri" w:cs="Calibri"/>
          <w:b/>
          <w:sz w:val="24"/>
          <w:szCs w:val="24"/>
        </w:rPr>
        <w:t>_ de 20</w:t>
      </w:r>
      <w:r w:rsidR="00ED347F" w:rsidRPr="0065763D">
        <w:rPr>
          <w:rFonts w:ascii="Calibri" w:hAnsi="Calibri" w:cs="Calibri"/>
          <w:b/>
          <w:sz w:val="24"/>
          <w:szCs w:val="24"/>
        </w:rPr>
        <w:t>__</w:t>
      </w:r>
      <w:r w:rsidRPr="0065763D">
        <w:rPr>
          <w:rFonts w:ascii="Calibri" w:hAnsi="Calibri" w:cs="Calibri"/>
          <w:sz w:val="24"/>
          <w:szCs w:val="24"/>
        </w:rPr>
        <w:t xml:space="preserve">, venciendo en consecuencia el ___ </w:t>
      </w:r>
      <w:r w:rsidRPr="0065763D">
        <w:rPr>
          <w:rFonts w:ascii="Calibri" w:hAnsi="Calibri" w:cs="Calibri"/>
          <w:b/>
          <w:sz w:val="24"/>
          <w:szCs w:val="24"/>
        </w:rPr>
        <w:t>de _</w:t>
      </w:r>
      <w:r w:rsidR="00C50FD3" w:rsidRPr="0065763D">
        <w:rPr>
          <w:rFonts w:ascii="Calibri" w:hAnsi="Calibri" w:cs="Calibri"/>
          <w:b/>
          <w:sz w:val="24"/>
          <w:szCs w:val="24"/>
        </w:rPr>
        <w:t>_____</w:t>
      </w:r>
      <w:r w:rsidRPr="0065763D">
        <w:rPr>
          <w:rFonts w:ascii="Calibri" w:hAnsi="Calibri" w:cs="Calibri"/>
          <w:b/>
          <w:sz w:val="24"/>
          <w:szCs w:val="24"/>
        </w:rPr>
        <w:t>__ de</w:t>
      </w:r>
      <w:r w:rsidR="00ED347F" w:rsidRPr="0065763D">
        <w:rPr>
          <w:rFonts w:ascii="Calibri" w:hAnsi="Calibri" w:cs="Calibri"/>
          <w:b/>
          <w:sz w:val="24"/>
          <w:szCs w:val="24"/>
        </w:rPr>
        <w:t xml:space="preserve"> 20__</w:t>
      </w:r>
      <w:r w:rsidRPr="0065763D">
        <w:rPr>
          <w:rFonts w:ascii="Calibri" w:hAnsi="Calibri" w:cs="Calibri"/>
          <w:b/>
          <w:sz w:val="24"/>
          <w:szCs w:val="24"/>
        </w:rPr>
        <w:t>.</w:t>
      </w:r>
    </w:p>
    <w:p w14:paraId="1F15931F" w14:textId="77777777" w:rsidR="005D0474" w:rsidRPr="0065763D" w:rsidRDefault="005D0474" w:rsidP="005D0474">
      <w:pPr>
        <w:pStyle w:val="Textosinformato"/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19B9D099" w14:textId="6A28B78F" w:rsidR="005D0474" w:rsidRPr="0065763D" w:rsidRDefault="005D0474" w:rsidP="0024092E">
      <w:pPr>
        <w:pStyle w:val="Textosinformato"/>
        <w:spacing w:line="360" w:lineRule="auto"/>
        <w:jc w:val="both"/>
        <w:rPr>
          <w:rFonts w:ascii="Calibri" w:hAnsi="Calibri" w:cs="Calibri"/>
          <w:b/>
          <w:sz w:val="24"/>
          <w:szCs w:val="24"/>
          <w:u w:val="single"/>
        </w:rPr>
      </w:pPr>
      <w:r w:rsidRPr="0065763D">
        <w:rPr>
          <w:rFonts w:ascii="Calibri" w:hAnsi="Calibri" w:cs="Calibri"/>
          <w:sz w:val="24"/>
          <w:szCs w:val="24"/>
        </w:rPr>
        <w:t xml:space="preserve">No obstante, Las </w:t>
      </w:r>
      <w:r w:rsidRPr="0065763D">
        <w:rPr>
          <w:rFonts w:ascii="Calibri" w:hAnsi="Calibri" w:cs="Calibri"/>
          <w:b/>
          <w:sz w:val="24"/>
          <w:szCs w:val="24"/>
        </w:rPr>
        <w:t>PARTES</w:t>
      </w:r>
      <w:r w:rsidR="006B3269" w:rsidRPr="0065763D">
        <w:rPr>
          <w:rFonts w:ascii="Calibri" w:hAnsi="Calibri" w:cs="Calibri"/>
          <w:bCs/>
          <w:sz w:val="24"/>
          <w:szCs w:val="24"/>
        </w:rPr>
        <w:t>, haciendo uso de la facultad prevista en la cláusula 1189 del Código Civil y Comercial de la Nación,</w:t>
      </w:r>
      <w:r w:rsidRPr="0065763D">
        <w:rPr>
          <w:rFonts w:ascii="Calibri" w:hAnsi="Calibri" w:cs="Calibri"/>
          <w:sz w:val="24"/>
          <w:szCs w:val="24"/>
        </w:rPr>
        <w:t xml:space="preserve"> acuerdan expresamente que, en caso que el inmueble objeto de la presente locación se vendiera a un tercero antes de la finalización de la vigencia del presente contrato, y el comprador no tuviera la intención de continuar con la locación, el presente contrato quedará resuelto sin penalidad alguna para el </w:t>
      </w:r>
      <w:r w:rsidRPr="0065763D">
        <w:rPr>
          <w:rFonts w:ascii="Calibri" w:hAnsi="Calibri" w:cs="Calibri"/>
          <w:b/>
          <w:sz w:val="24"/>
          <w:szCs w:val="24"/>
        </w:rPr>
        <w:t>LOCADOR</w:t>
      </w:r>
      <w:r w:rsidRPr="0065763D">
        <w:rPr>
          <w:rFonts w:ascii="Calibri" w:hAnsi="Calibri" w:cs="Calibri"/>
          <w:sz w:val="24"/>
          <w:szCs w:val="24"/>
        </w:rPr>
        <w:t xml:space="preserve">, debiendo notificar fehacientemente al </w:t>
      </w:r>
      <w:r w:rsidRPr="0065763D">
        <w:rPr>
          <w:rFonts w:ascii="Calibri" w:hAnsi="Calibri" w:cs="Calibri"/>
          <w:b/>
          <w:sz w:val="24"/>
          <w:szCs w:val="24"/>
        </w:rPr>
        <w:t>LOCATARIO</w:t>
      </w:r>
      <w:r w:rsidRPr="0065763D">
        <w:rPr>
          <w:rFonts w:ascii="Calibri" w:hAnsi="Calibri" w:cs="Calibri"/>
          <w:sz w:val="24"/>
          <w:szCs w:val="24"/>
        </w:rPr>
        <w:t xml:space="preserve"> una vez </w:t>
      </w:r>
      <w:r w:rsidR="00605B76" w:rsidRPr="0065763D">
        <w:rPr>
          <w:rFonts w:ascii="Calibri" w:hAnsi="Calibri" w:cs="Calibri"/>
          <w:sz w:val="24"/>
          <w:szCs w:val="24"/>
        </w:rPr>
        <w:t xml:space="preserve">recibida una reserva conformada por el </w:t>
      </w:r>
      <w:r w:rsidR="00605B76" w:rsidRPr="0065763D">
        <w:rPr>
          <w:rFonts w:ascii="Calibri" w:hAnsi="Calibri" w:cs="Calibri"/>
          <w:b/>
          <w:bCs/>
          <w:sz w:val="24"/>
          <w:szCs w:val="24"/>
        </w:rPr>
        <w:t>LOCADOR</w:t>
      </w:r>
      <w:r w:rsidR="00605B76" w:rsidRPr="0065763D">
        <w:rPr>
          <w:rFonts w:ascii="Calibri" w:hAnsi="Calibri" w:cs="Calibri"/>
          <w:sz w:val="24"/>
          <w:szCs w:val="24"/>
        </w:rPr>
        <w:t xml:space="preserve"> para </w:t>
      </w:r>
      <w:r w:rsidRPr="0065763D">
        <w:rPr>
          <w:rFonts w:ascii="Calibri" w:hAnsi="Calibri" w:cs="Calibri"/>
          <w:sz w:val="24"/>
          <w:szCs w:val="24"/>
        </w:rPr>
        <w:t>la venta del inmueble</w:t>
      </w:r>
      <w:r w:rsidR="00605B76" w:rsidRPr="0065763D">
        <w:rPr>
          <w:rFonts w:ascii="Calibri" w:hAnsi="Calibri" w:cs="Calibri"/>
          <w:sz w:val="24"/>
          <w:szCs w:val="24"/>
        </w:rPr>
        <w:t>,</w:t>
      </w:r>
      <w:r w:rsidRPr="0065763D">
        <w:rPr>
          <w:rFonts w:ascii="Calibri" w:hAnsi="Calibri" w:cs="Calibri"/>
          <w:sz w:val="24"/>
          <w:szCs w:val="24"/>
        </w:rPr>
        <w:t xml:space="preserve"> a fin de que el </w:t>
      </w:r>
      <w:r w:rsidRPr="0065763D">
        <w:rPr>
          <w:rFonts w:ascii="Calibri" w:hAnsi="Calibri" w:cs="Calibri"/>
          <w:b/>
          <w:sz w:val="24"/>
          <w:szCs w:val="24"/>
        </w:rPr>
        <w:t>LOCATARIO</w:t>
      </w:r>
      <w:r w:rsidR="002C2041" w:rsidRPr="0065763D">
        <w:rPr>
          <w:rFonts w:ascii="Calibri" w:hAnsi="Calibri" w:cs="Calibri"/>
          <w:sz w:val="24"/>
          <w:szCs w:val="24"/>
        </w:rPr>
        <w:t>, dentro</w:t>
      </w:r>
      <w:r w:rsidRPr="0065763D">
        <w:rPr>
          <w:rFonts w:ascii="Calibri" w:hAnsi="Calibri" w:cs="Calibri"/>
          <w:sz w:val="24"/>
          <w:szCs w:val="24"/>
        </w:rPr>
        <w:t xml:space="preserve"> el plazo de sesenta (60) días corridos desde que recibiera la notificación, proceda a desalojar el inmueble. El </w:t>
      </w:r>
      <w:r w:rsidRPr="0065763D">
        <w:rPr>
          <w:rFonts w:ascii="Calibri" w:hAnsi="Calibri" w:cs="Calibri"/>
          <w:b/>
          <w:sz w:val="24"/>
          <w:szCs w:val="24"/>
        </w:rPr>
        <w:t>LOCATARIO</w:t>
      </w:r>
      <w:r w:rsidRPr="0065763D">
        <w:rPr>
          <w:rFonts w:ascii="Calibri" w:hAnsi="Calibri" w:cs="Calibri"/>
          <w:sz w:val="24"/>
          <w:szCs w:val="24"/>
        </w:rPr>
        <w:t xml:space="preserve"> acepta expresamente la condición resolutoria prevista en la presente cláusula, prestando su conformidad para que el </w:t>
      </w:r>
      <w:r w:rsidRPr="0065763D">
        <w:rPr>
          <w:rFonts w:ascii="Calibri" w:hAnsi="Calibri" w:cs="Calibri"/>
          <w:b/>
          <w:sz w:val="24"/>
          <w:szCs w:val="24"/>
        </w:rPr>
        <w:t>LOCADOR</w:t>
      </w:r>
      <w:r w:rsidRPr="0065763D">
        <w:rPr>
          <w:rFonts w:ascii="Calibri" w:hAnsi="Calibri" w:cs="Calibri"/>
          <w:sz w:val="24"/>
          <w:szCs w:val="24"/>
        </w:rPr>
        <w:t xml:space="preserve"> o el intermediario designado por éste, procedan a mostrar el inmueble para la venta, previa coordinación de día y </w:t>
      </w:r>
      <w:r w:rsidR="0065763D" w:rsidRPr="0065763D">
        <w:rPr>
          <w:rFonts w:ascii="Calibri" w:hAnsi="Calibri" w:cs="Calibri"/>
          <w:sz w:val="24"/>
          <w:szCs w:val="24"/>
        </w:rPr>
        <w:t>hora. --------------------------------------------------------------</w:t>
      </w:r>
    </w:p>
    <w:p w14:paraId="08844A3D" w14:textId="77777777" w:rsidR="005D0474" w:rsidRPr="0065763D" w:rsidRDefault="005D0474">
      <w:pPr>
        <w:rPr>
          <w:rFonts w:ascii="Calibri" w:hAnsi="Calibri" w:cs="Calibri"/>
          <w:sz w:val="24"/>
          <w:szCs w:val="24"/>
        </w:rPr>
      </w:pPr>
    </w:p>
    <w:sectPr w:rsidR="005D0474" w:rsidRPr="0065763D" w:rsidSect="007F0E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0474"/>
    <w:rsid w:val="00040932"/>
    <w:rsid w:val="0024092E"/>
    <w:rsid w:val="002C2041"/>
    <w:rsid w:val="005D0474"/>
    <w:rsid w:val="00605B76"/>
    <w:rsid w:val="0065763D"/>
    <w:rsid w:val="006B3269"/>
    <w:rsid w:val="00791118"/>
    <w:rsid w:val="007F0E7B"/>
    <w:rsid w:val="00AA65EC"/>
    <w:rsid w:val="00AF64A7"/>
    <w:rsid w:val="00C50FD3"/>
    <w:rsid w:val="00ED347F"/>
    <w:rsid w:val="00ED3E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810EE"/>
  <w15:docId w15:val="{A48AC51B-731E-461A-AE06-57ED9563D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E7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link w:val="TextosinformatoCar"/>
    <w:uiPriority w:val="99"/>
    <w:rsid w:val="005D047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es-ES" w:eastAsia="es-AR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5D0474"/>
    <w:rPr>
      <w:rFonts w:ascii="Courier New" w:eastAsia="Times New Roman" w:hAnsi="Courier New" w:cs="Times New Roman"/>
      <w:sz w:val="20"/>
      <w:szCs w:val="20"/>
      <w:lang w:val="es-ES"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076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188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 zicaro</dc:creator>
  <cp:lastModifiedBy>TesysNet</cp:lastModifiedBy>
  <cp:revision>4</cp:revision>
  <dcterms:created xsi:type="dcterms:W3CDTF">2023-06-02T17:48:00Z</dcterms:created>
  <dcterms:modified xsi:type="dcterms:W3CDTF">2026-02-23T15:41:00Z</dcterms:modified>
</cp:coreProperties>
</file>