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64B6E" w14:textId="1FDCA3BF" w:rsidR="00A14D02" w:rsidRPr="00F40461" w:rsidRDefault="00FB2A6A">
      <w:pPr>
        <w:spacing w:line="360" w:lineRule="auto"/>
        <w:jc w:val="both"/>
        <w:rPr>
          <w:rFonts w:ascii="Calibri" w:eastAsia="Calibri" w:hAnsi="Calibri" w:cs="Calibri"/>
          <w:sz w:val="24"/>
          <w:szCs w:val="24"/>
        </w:rPr>
      </w:pPr>
      <w:bookmarkStart w:id="0" w:name="_heading=h.gjdgxs" w:colFirst="0" w:colLast="0"/>
      <w:bookmarkEnd w:id="0"/>
      <w:r w:rsidRPr="00F40461">
        <w:rPr>
          <w:rFonts w:ascii="Calibri" w:eastAsia="Calibri" w:hAnsi="Calibri" w:cs="Calibri"/>
          <w:b/>
          <w:sz w:val="24"/>
          <w:szCs w:val="24"/>
        </w:rPr>
        <w:t xml:space="preserve">XV- </w:t>
      </w:r>
      <w:r w:rsidRPr="00F40461">
        <w:rPr>
          <w:rFonts w:ascii="Calibri" w:eastAsia="Calibri" w:hAnsi="Calibri" w:cs="Calibri"/>
          <w:sz w:val="24"/>
          <w:szCs w:val="24"/>
        </w:rPr>
        <w:t xml:space="preserve">Se deja expresamente establecido que intermedia en esta operación la inmobiliaria </w:t>
      </w:r>
      <w:r w:rsidR="006C11CB" w:rsidRPr="00F40461">
        <w:rPr>
          <w:rFonts w:ascii="Calibri" w:eastAsia="Calibri" w:hAnsi="Calibri" w:cs="Calibri"/>
          <w:b/>
          <w:bCs/>
          <w:sz w:val="24"/>
          <w:szCs w:val="24"/>
        </w:rPr>
        <w:t>RED SUMA</w:t>
      </w:r>
      <w:r w:rsidRPr="00F40461">
        <w:rPr>
          <w:rFonts w:ascii="Calibri" w:eastAsia="Calibri" w:hAnsi="Calibri" w:cs="Calibri"/>
          <w:sz w:val="24"/>
          <w:szCs w:val="24"/>
        </w:rPr>
        <w:t>, con oficina en ________________________, Provincia de Buenos Aires, a cargo del Martillero Público Diego Enrique Mastrangelo CUCICBA 7615/CSI 6609, quien recibirá al momento de la escritura traslativa de dominio la suma de DOLARES BILLETE ESTADOUNIDENSES _______________ (U$S _________)+ IVA por LA PARTE VENDEDORA,  y la suma de DÓLARES BILLETES ESTADOUNIDENSES __________________ (U$S ___________) + IVA,  por LA PARTE COMPRADORA en concepto de comisión por la presente compraventa.</w:t>
      </w:r>
    </w:p>
    <w:p w14:paraId="2C68AB21" w14:textId="77777777" w:rsidR="00A14D02" w:rsidRPr="00F40461" w:rsidRDefault="00A14D02">
      <w:pPr>
        <w:rPr>
          <w:rFonts w:ascii="Calibri" w:hAnsi="Calibri" w:cs="Calibri"/>
          <w:sz w:val="24"/>
          <w:szCs w:val="24"/>
        </w:rPr>
      </w:pPr>
    </w:p>
    <w:sectPr w:rsidR="00A14D02" w:rsidRPr="00F40461" w:rsidSect="00A14D02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4D02"/>
    <w:rsid w:val="004E6D2D"/>
    <w:rsid w:val="00510E01"/>
    <w:rsid w:val="006C11CB"/>
    <w:rsid w:val="00A14D02"/>
    <w:rsid w:val="00AF27BE"/>
    <w:rsid w:val="00B201C9"/>
    <w:rsid w:val="00F40461"/>
    <w:rsid w:val="00FB2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EF905"/>
  <w15:docId w15:val="{FF046AED-15CB-4094-ABA3-013623622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8D5"/>
    <w:pPr>
      <w:overflowPunct w:val="0"/>
      <w:autoSpaceDE w:val="0"/>
      <w:autoSpaceDN w:val="0"/>
      <w:adjustRightInd w:val="0"/>
      <w:textAlignment w:val="baseline"/>
    </w:pPr>
  </w:style>
  <w:style w:type="paragraph" w:styleId="Ttulo1">
    <w:name w:val="heading 1"/>
    <w:basedOn w:val="Normal1"/>
    <w:next w:val="Normal1"/>
    <w:rsid w:val="00A14D0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A14D0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A14D0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A14D0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A14D0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1"/>
    <w:next w:val="Normal1"/>
    <w:rsid w:val="00A14D02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A14D02"/>
  </w:style>
  <w:style w:type="table" w:customStyle="1" w:styleId="TableNormal">
    <w:name w:val="Table Normal"/>
    <w:rsid w:val="00A14D0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A14D02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rsid w:val="00A14D0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F8wMPgMkks/6QQMBK6ped8u26tw==">AMUW2mUUF478IWv/Lz7RxaMmo6jlsmbkztfAA+2VOOevDI15RcI6eb4UglrFo1NNOcYZIZtT06ECht/NIm7VG7oVHr/qIM+RA8xlC8jNQnco874dM94wQLM1Wwru22YUkHmHXQQspjr3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493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TesysNet</cp:lastModifiedBy>
  <cp:revision>5</cp:revision>
  <dcterms:created xsi:type="dcterms:W3CDTF">2023-06-01T16:53:00Z</dcterms:created>
  <dcterms:modified xsi:type="dcterms:W3CDTF">2026-02-23T16:54:00Z</dcterms:modified>
</cp:coreProperties>
</file>